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36" w:rsidRPr="00EE6C36" w:rsidRDefault="00EE6C36" w:rsidP="00EE6C36">
      <w:pPr>
        <w:spacing w:before="100" w:beforeAutospacing="1" w:after="100" w:afterAutospacing="1"/>
        <w:outlineLvl w:val="0"/>
        <w:rPr>
          <w:rFonts w:eastAsia="Times New Roman" w:cs="Times New Roman"/>
          <w:b/>
          <w:bCs/>
          <w:kern w:val="36"/>
          <w:sz w:val="40"/>
          <w:szCs w:val="40"/>
          <w:lang w:eastAsia="cs-CZ"/>
        </w:rPr>
      </w:pPr>
      <w:bookmarkStart w:id="0" w:name="_GoBack"/>
      <w:bookmarkEnd w:id="0"/>
      <w:r w:rsidRPr="00EE6C36">
        <w:rPr>
          <w:rFonts w:eastAsia="Times New Roman" w:cs="Times New Roman"/>
          <w:b/>
          <w:bCs/>
          <w:kern w:val="36"/>
          <w:sz w:val="40"/>
          <w:szCs w:val="40"/>
          <w:lang w:eastAsia="cs-CZ"/>
        </w:rPr>
        <w:t>Objektiv</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b/>
          <w:bCs/>
          <w:szCs w:val="24"/>
          <w:lang w:eastAsia="cs-CZ"/>
        </w:rPr>
        <w:t>Objektiv</w:t>
      </w:r>
      <w:r w:rsidRPr="00EE6C36">
        <w:rPr>
          <w:rFonts w:eastAsia="Times New Roman" w:cs="Times New Roman"/>
          <w:szCs w:val="24"/>
          <w:lang w:eastAsia="cs-CZ"/>
        </w:rPr>
        <w:t xml:space="preserve"> je </w:t>
      </w:r>
      <w:r w:rsidR="00A3642B">
        <w:rPr>
          <w:rFonts w:eastAsia="Times New Roman" w:cs="Times New Roman"/>
          <w:szCs w:val="24"/>
          <w:lang w:eastAsia="cs-CZ"/>
        </w:rPr>
        <w:t xml:space="preserve">čočka </w:t>
      </w:r>
      <w:r w:rsidRPr="00EE6C36">
        <w:rPr>
          <w:rFonts w:eastAsia="Times New Roman" w:cs="Times New Roman"/>
          <w:szCs w:val="24"/>
          <w:lang w:eastAsia="cs-CZ"/>
        </w:rPr>
        <w:t xml:space="preserve">nebo soustava čoček, vytvářející opticky změněný obraz, který se obvykle ještě dále zpracovává (záznamem, </w:t>
      </w:r>
      <w:r w:rsidR="00A3642B">
        <w:rPr>
          <w:rFonts w:eastAsia="Times New Roman" w:cs="Times New Roman"/>
          <w:szCs w:val="24"/>
          <w:lang w:eastAsia="cs-CZ"/>
        </w:rPr>
        <w:t xml:space="preserve">okulárem </w:t>
      </w:r>
      <w:r w:rsidRPr="00EE6C36">
        <w:rPr>
          <w:rFonts w:eastAsia="Times New Roman" w:cs="Times New Roman"/>
          <w:szCs w:val="24"/>
          <w:lang w:eastAsia="cs-CZ"/>
        </w:rPr>
        <w:t xml:space="preserve">apod.). Používá se například ve </w:t>
      </w:r>
      <w:r w:rsidR="00A3642B">
        <w:rPr>
          <w:rFonts w:eastAsia="Times New Roman" w:cs="Times New Roman"/>
          <w:szCs w:val="24"/>
          <w:lang w:eastAsia="cs-CZ"/>
        </w:rPr>
        <w:t xml:space="preserve">fotoaparátu </w:t>
      </w:r>
      <w:r w:rsidRPr="00EE6C36">
        <w:rPr>
          <w:rFonts w:eastAsia="Times New Roman" w:cs="Times New Roman"/>
          <w:szCs w:val="24"/>
          <w:lang w:eastAsia="cs-CZ"/>
        </w:rPr>
        <w:t xml:space="preserve">k soustředění světla na senzor nebo </w:t>
      </w:r>
      <w:r w:rsidR="00A3642B">
        <w:rPr>
          <w:rFonts w:eastAsia="Times New Roman" w:cs="Times New Roman"/>
          <w:szCs w:val="24"/>
          <w:lang w:eastAsia="cs-CZ"/>
        </w:rPr>
        <w:t>na film</w:t>
      </w:r>
      <w:r w:rsidRPr="00EE6C36">
        <w:rPr>
          <w:rFonts w:eastAsia="Times New Roman" w:cs="Times New Roman"/>
          <w:szCs w:val="24"/>
          <w:lang w:eastAsia="cs-CZ"/>
        </w:rPr>
        <w:t>. Mezi objektivy fotoaparátu</w:t>
      </w:r>
      <w:r w:rsidR="00A3642B">
        <w:rPr>
          <w:rFonts w:eastAsia="Times New Roman" w:cs="Times New Roman"/>
          <w:szCs w:val="24"/>
          <w:lang w:eastAsia="cs-CZ"/>
        </w:rPr>
        <w:t>, dalekohledu</w:t>
      </w:r>
      <w:r w:rsidRPr="00EE6C36">
        <w:rPr>
          <w:rFonts w:eastAsia="Times New Roman" w:cs="Times New Roman"/>
          <w:szCs w:val="24"/>
          <w:lang w:eastAsia="cs-CZ"/>
        </w:rPr>
        <w:t xml:space="preserve">, </w:t>
      </w:r>
      <w:r w:rsidR="00A3642B">
        <w:rPr>
          <w:rFonts w:eastAsia="Times New Roman" w:cs="Times New Roman"/>
          <w:szCs w:val="24"/>
          <w:lang w:eastAsia="cs-CZ"/>
        </w:rPr>
        <w:t xml:space="preserve">mikroskopu </w:t>
      </w:r>
      <w:r w:rsidRPr="00EE6C36">
        <w:rPr>
          <w:rFonts w:eastAsia="Times New Roman" w:cs="Times New Roman"/>
          <w:szCs w:val="24"/>
          <w:lang w:eastAsia="cs-CZ"/>
        </w:rPr>
        <w:t>a dalších optických zařízení není v principu rozdíl, liší se ale svou konstrukcí.</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Ačkoli jako primitivní objektiv poslouží jakákoli spojná čočka, či dokonce pouhý otvor v neprůsvitném materiálu</w:t>
      </w:r>
      <w:r w:rsidR="00A3642B">
        <w:rPr>
          <w:rFonts w:eastAsia="Times New Roman" w:cs="Times New Roman"/>
          <w:szCs w:val="24"/>
          <w:lang w:eastAsia="cs-CZ"/>
        </w:rPr>
        <w:t>,</w:t>
      </w:r>
      <w:r w:rsidRPr="00EE6C36">
        <w:rPr>
          <w:rFonts w:eastAsia="Times New Roman" w:cs="Times New Roman"/>
          <w:szCs w:val="24"/>
          <w:lang w:eastAsia="cs-CZ"/>
        </w:rPr>
        <w:t xml:space="preserve"> v praxi se používají optické soustavy několika různých druhů čoček kvůli potlačení různých optických vad. Taková optická soustava pak může být schopna i měnit svoji </w:t>
      </w:r>
      <w:r w:rsidR="00A3642B">
        <w:rPr>
          <w:rFonts w:eastAsia="Times New Roman" w:cs="Times New Roman"/>
          <w:szCs w:val="24"/>
          <w:lang w:eastAsia="cs-CZ"/>
        </w:rPr>
        <w:t xml:space="preserve">ohniskovou vzdálenost </w:t>
      </w:r>
      <w:r w:rsidRPr="00EE6C36">
        <w:rPr>
          <w:rFonts w:eastAsia="Times New Roman" w:cs="Times New Roman"/>
          <w:szCs w:val="24"/>
          <w:lang w:eastAsia="cs-CZ"/>
        </w:rPr>
        <w:t xml:space="preserve">– takzvaně </w:t>
      </w:r>
      <w:r w:rsidR="00A3642B">
        <w:rPr>
          <w:rFonts w:eastAsia="Times New Roman" w:cs="Times New Roman"/>
          <w:szCs w:val="24"/>
          <w:lang w:eastAsia="cs-CZ"/>
        </w:rPr>
        <w:t>zoomovat.</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Podle své ohniskové vzdálenosti (nebo spíše úhlu záběru) se fotografické objektivy rozlišují na tři základní skupiny:</w:t>
      </w:r>
    </w:p>
    <w:p w:rsidR="00EE6C36" w:rsidRPr="00EE6C36" w:rsidRDefault="00F37363" w:rsidP="00EE6C36">
      <w:pPr>
        <w:numPr>
          <w:ilvl w:val="0"/>
          <w:numId w:val="3"/>
        </w:numPr>
        <w:spacing w:before="100" w:beforeAutospacing="1" w:after="100" w:afterAutospacing="1"/>
        <w:rPr>
          <w:rFonts w:eastAsia="Times New Roman" w:cs="Times New Roman"/>
          <w:szCs w:val="24"/>
          <w:lang w:eastAsia="cs-CZ"/>
        </w:rPr>
      </w:pPr>
      <w:hyperlink r:id="rId6" w:tooltip="Normální objektiv" w:history="1">
        <w:r w:rsidR="00EE6C36" w:rsidRPr="00EE6C36">
          <w:rPr>
            <w:rFonts w:eastAsia="Times New Roman" w:cs="Times New Roman"/>
            <w:color w:val="0000FF"/>
            <w:szCs w:val="24"/>
            <w:u w:val="single"/>
            <w:lang w:eastAsia="cs-CZ"/>
          </w:rPr>
          <w:t>normální objektiv</w:t>
        </w:r>
      </w:hyperlink>
      <w:r w:rsidR="00EE6C36" w:rsidRPr="00EE6C36">
        <w:rPr>
          <w:rFonts w:eastAsia="Times New Roman" w:cs="Times New Roman"/>
          <w:szCs w:val="24"/>
          <w:lang w:eastAsia="cs-CZ"/>
        </w:rPr>
        <w:t xml:space="preserve"> – úhel záběru je asi 50°, což je zhruba stejně jako úhel vnímání lidského oka. Jejich účelem je obvykle obraz, který se co nejvíce podobá vnímání situace člověkem. Snímky pořízené takovým objektivem mají pro člověka nejpřirozenější perspektivu</w:t>
      </w:r>
    </w:p>
    <w:p w:rsidR="00EE6C36" w:rsidRPr="00EE6C36" w:rsidRDefault="00F37363" w:rsidP="00EE6C36">
      <w:pPr>
        <w:numPr>
          <w:ilvl w:val="0"/>
          <w:numId w:val="3"/>
        </w:numPr>
        <w:spacing w:before="100" w:beforeAutospacing="1" w:after="100" w:afterAutospacing="1"/>
        <w:rPr>
          <w:rFonts w:eastAsia="Times New Roman" w:cs="Times New Roman"/>
          <w:szCs w:val="24"/>
          <w:lang w:eastAsia="cs-CZ"/>
        </w:rPr>
      </w:pPr>
      <w:hyperlink r:id="rId7" w:tooltip="Širokoúhlý objektiv" w:history="1">
        <w:r w:rsidR="00EE6C36" w:rsidRPr="00EE6C36">
          <w:rPr>
            <w:rFonts w:eastAsia="Times New Roman" w:cs="Times New Roman"/>
            <w:color w:val="0000FF"/>
            <w:szCs w:val="24"/>
            <w:u w:val="single"/>
            <w:lang w:eastAsia="cs-CZ"/>
          </w:rPr>
          <w:t>širokoúhlý objektiv</w:t>
        </w:r>
      </w:hyperlink>
      <w:r w:rsidR="00EE6C36" w:rsidRPr="00EE6C36">
        <w:rPr>
          <w:rFonts w:eastAsia="Times New Roman" w:cs="Times New Roman"/>
          <w:szCs w:val="24"/>
          <w:lang w:eastAsia="cs-CZ"/>
        </w:rPr>
        <w:t xml:space="preserve"> – ohnisková vzdálenost je kratší než u normálního objektivu, snímek má tím pádem širší záběr; extrémním případem jsou objektivy typu „</w:t>
      </w:r>
      <w:hyperlink r:id="rId8" w:tooltip="Rybí oko" w:history="1">
        <w:r w:rsidR="00EE6C36" w:rsidRPr="00EE6C36">
          <w:rPr>
            <w:rFonts w:eastAsia="Times New Roman" w:cs="Times New Roman"/>
            <w:color w:val="0000FF"/>
            <w:szCs w:val="24"/>
            <w:u w:val="single"/>
            <w:lang w:eastAsia="cs-CZ"/>
          </w:rPr>
          <w:t>rybí oko</w:t>
        </w:r>
      </w:hyperlink>
      <w:r w:rsidR="00EE6C36" w:rsidRPr="00EE6C36">
        <w:rPr>
          <w:rFonts w:eastAsia="Times New Roman" w:cs="Times New Roman"/>
          <w:szCs w:val="24"/>
          <w:lang w:eastAsia="cs-CZ"/>
        </w:rPr>
        <w:t>“, které mají úhel záběru až 180°. Důsledkem bývá zmenšení objektů v obraze a deformace jejich zobrazení.</w:t>
      </w:r>
    </w:p>
    <w:p w:rsidR="00EE6C36" w:rsidRPr="00EE6C36" w:rsidRDefault="00F37363" w:rsidP="00EE6C36">
      <w:pPr>
        <w:numPr>
          <w:ilvl w:val="0"/>
          <w:numId w:val="3"/>
        </w:numPr>
        <w:spacing w:before="100" w:beforeAutospacing="1" w:after="100" w:afterAutospacing="1"/>
        <w:rPr>
          <w:rFonts w:eastAsia="Times New Roman" w:cs="Times New Roman"/>
          <w:szCs w:val="24"/>
          <w:lang w:eastAsia="cs-CZ"/>
        </w:rPr>
      </w:pPr>
      <w:hyperlink r:id="rId9" w:tooltip="Teleobjektiv" w:history="1">
        <w:r w:rsidR="00EE6C36" w:rsidRPr="00EE6C36">
          <w:rPr>
            <w:rFonts w:eastAsia="Times New Roman" w:cs="Times New Roman"/>
            <w:color w:val="0000FF"/>
            <w:szCs w:val="24"/>
            <w:u w:val="single"/>
            <w:lang w:eastAsia="cs-CZ"/>
          </w:rPr>
          <w:t>teleobjektiv</w:t>
        </w:r>
      </w:hyperlink>
      <w:r w:rsidR="00EE6C36" w:rsidRPr="00EE6C36">
        <w:rPr>
          <w:rFonts w:eastAsia="Times New Roman" w:cs="Times New Roman"/>
          <w:szCs w:val="24"/>
          <w:lang w:eastAsia="cs-CZ"/>
        </w:rPr>
        <w:t xml:space="preserve"> – </w:t>
      </w:r>
      <w:hyperlink r:id="rId10" w:tooltip="Zorný úhel" w:history="1">
        <w:r w:rsidR="00EE6C36" w:rsidRPr="00EE6C36">
          <w:rPr>
            <w:rFonts w:eastAsia="Times New Roman" w:cs="Times New Roman"/>
            <w:color w:val="0000FF"/>
            <w:szCs w:val="24"/>
            <w:u w:val="single"/>
            <w:lang w:eastAsia="cs-CZ"/>
          </w:rPr>
          <w:t>zorný úhel</w:t>
        </w:r>
      </w:hyperlink>
      <w:r w:rsidR="00EE6C36" w:rsidRPr="00EE6C36">
        <w:rPr>
          <w:rFonts w:eastAsia="Times New Roman" w:cs="Times New Roman"/>
          <w:szCs w:val="24"/>
          <w:lang w:eastAsia="cs-CZ"/>
        </w:rPr>
        <w:t xml:space="preserve"> je užší, umožňuje vyplnit celý snímek i poměrně vzdáleným předmětem, obraz předmětů je zvětšený.</w:t>
      </w:r>
    </w:p>
    <w:p w:rsidR="00AF562E" w:rsidRDefault="00EE6C36" w:rsidP="00AF562E">
      <w:pPr>
        <w:rPr>
          <w:rFonts w:eastAsia="Times New Roman" w:cs="Times New Roman"/>
          <w:szCs w:val="24"/>
          <w:lang w:eastAsia="cs-CZ"/>
        </w:rPr>
      </w:pPr>
      <w:r w:rsidRPr="00EE6C36">
        <w:rPr>
          <w:rFonts w:eastAsia="Times New Roman" w:cs="Times New Roman"/>
          <w:szCs w:val="24"/>
          <w:lang w:eastAsia="cs-CZ"/>
        </w:rPr>
        <w:t xml:space="preserve">Dalším faktorem, který určuje vlastnosti objektivu, je </w:t>
      </w:r>
      <w:r w:rsidRPr="00EE6C36">
        <w:rPr>
          <w:rFonts w:eastAsia="Times New Roman" w:cs="Times New Roman"/>
          <w:b/>
          <w:szCs w:val="24"/>
          <w:u w:val="single"/>
          <w:lang w:eastAsia="cs-CZ"/>
        </w:rPr>
        <w:t>světelnost</w:t>
      </w:r>
      <w:r w:rsidRPr="00EE6C36">
        <w:rPr>
          <w:rFonts w:eastAsia="Times New Roman" w:cs="Times New Roman"/>
          <w:szCs w:val="24"/>
          <w:lang w:eastAsia="cs-CZ"/>
        </w:rPr>
        <w:t xml:space="preserve">. </w:t>
      </w:r>
    </w:p>
    <w:p w:rsidR="00AF562E" w:rsidRDefault="00EE6C36" w:rsidP="00AF562E">
      <w:pPr>
        <w:rPr>
          <w:rFonts w:eastAsia="Times New Roman" w:cs="Times New Roman"/>
          <w:szCs w:val="24"/>
          <w:lang w:eastAsia="cs-CZ"/>
        </w:rPr>
      </w:pPr>
      <w:r w:rsidRPr="00EE6C36">
        <w:rPr>
          <w:rFonts w:eastAsia="Times New Roman" w:cs="Times New Roman"/>
          <w:szCs w:val="24"/>
          <w:lang w:eastAsia="cs-CZ"/>
        </w:rPr>
        <w:t>Je to bezrozměrná hodnota</w:t>
      </w:r>
      <w:r w:rsidR="00AF562E">
        <w:rPr>
          <w:rFonts w:eastAsia="Times New Roman" w:cs="Times New Roman"/>
          <w:szCs w:val="24"/>
          <w:lang w:eastAsia="cs-CZ"/>
        </w:rPr>
        <w:t xml:space="preserve"> (nemá fyzikální jednotku) Č</w:t>
      </w:r>
      <w:r w:rsidRPr="00EE6C36">
        <w:rPr>
          <w:rFonts w:eastAsia="Times New Roman" w:cs="Times New Roman"/>
          <w:szCs w:val="24"/>
          <w:lang w:eastAsia="cs-CZ"/>
        </w:rPr>
        <w:t>íslo udáv</w:t>
      </w:r>
      <w:r w:rsidR="00AF562E">
        <w:rPr>
          <w:rFonts w:eastAsia="Times New Roman" w:cs="Times New Roman"/>
          <w:szCs w:val="24"/>
          <w:lang w:eastAsia="cs-CZ"/>
        </w:rPr>
        <w:t>á</w:t>
      </w:r>
      <w:r w:rsidRPr="00EE6C36">
        <w:rPr>
          <w:rFonts w:eastAsia="Times New Roman" w:cs="Times New Roman"/>
          <w:szCs w:val="24"/>
          <w:lang w:eastAsia="cs-CZ"/>
        </w:rPr>
        <w:t xml:space="preserve"> podíl světla, který objektiv propustí. </w:t>
      </w:r>
    </w:p>
    <w:p w:rsidR="00EE6C36" w:rsidRPr="00EE6C36" w:rsidRDefault="00EE6C36" w:rsidP="00AF562E">
      <w:pPr>
        <w:rPr>
          <w:rFonts w:eastAsia="Times New Roman" w:cs="Times New Roman"/>
          <w:szCs w:val="24"/>
          <w:lang w:eastAsia="cs-CZ"/>
        </w:rPr>
      </w:pPr>
      <w:r w:rsidRPr="00EE6C36">
        <w:rPr>
          <w:rFonts w:eastAsia="Times New Roman" w:cs="Times New Roman"/>
          <w:szCs w:val="24"/>
          <w:lang w:eastAsia="cs-CZ"/>
        </w:rPr>
        <w:t xml:space="preserve">Teoretický ideální objektiv propouští veškeré světlo v úhlu záběru, měl by tedy ve jmenovateli mít 1 (1/1) tedy světelnost 1. Reálné objektivy vždy část světla pohltí - proto mají číslo světelnosti vyšší (např. 2 = propustí 1/2 = polovinu, 5 propustí 1/5 - pětinu a podobně). </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Číslo světelnosti bývá většinou celé, nebo uváděné na jedno desetinné místo. Světelnost objektivu lze regulovat zacloněním směrem k vyšším hodnotám - na stupnici clony fotografických přístrojů jsou obvykle některé hodnoty uvedeny (např 5,6... 11 a podobně). Nejde však o vlastnost objektivu, ale pomocného zařízení - clony. Nejnižší clona je obvykle shodná se světelností objektivu (necloní, je plně otevřená).</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Někdy je tato hodnota uváděna jako zlomek s čitatelem f (např. f/6). Na objektivech pro fotografii se ze zlomku objevuje často jen jmenovatel spolu s ohniskovou vzdáleností (např. 2,2 - 32 mm nebo třeba 1,8/50mm) popř. se uvádí rozsahy u zoomů.</w:t>
      </w:r>
    </w:p>
    <w:p w:rsidR="003915FE" w:rsidRDefault="00EE6C36" w:rsidP="003915FE">
      <w:pPr>
        <w:rPr>
          <w:rFonts w:eastAsia="Times New Roman" w:cs="Times New Roman"/>
          <w:szCs w:val="24"/>
          <w:lang w:eastAsia="cs-CZ"/>
        </w:rPr>
      </w:pPr>
      <w:r w:rsidRPr="00EE6C36">
        <w:rPr>
          <w:rFonts w:eastAsia="Times New Roman" w:cs="Times New Roman"/>
          <w:szCs w:val="24"/>
          <w:lang w:eastAsia="cs-CZ"/>
        </w:rPr>
        <w:t>Poslední hodnota, která je pro objektivy důležitá je</w:t>
      </w:r>
      <w:r w:rsidR="00AF562E">
        <w:rPr>
          <w:rFonts w:eastAsia="Times New Roman" w:cs="Times New Roman"/>
          <w:szCs w:val="24"/>
          <w:lang w:eastAsia="cs-CZ"/>
        </w:rPr>
        <w:t xml:space="preserve"> </w:t>
      </w:r>
      <w:r w:rsidR="00AF562E" w:rsidRPr="00AF562E">
        <w:rPr>
          <w:rFonts w:eastAsia="Times New Roman" w:cs="Times New Roman"/>
          <w:b/>
          <w:szCs w:val="24"/>
          <w:u w:val="single"/>
          <w:lang w:eastAsia="cs-CZ"/>
        </w:rPr>
        <w:t>hloubka ostrosti</w:t>
      </w:r>
      <w:r w:rsidRPr="00EE6C36">
        <w:rPr>
          <w:rFonts w:eastAsia="Times New Roman" w:cs="Times New Roman"/>
          <w:szCs w:val="24"/>
          <w:lang w:eastAsia="cs-CZ"/>
        </w:rPr>
        <w:t xml:space="preserve">. </w:t>
      </w:r>
    </w:p>
    <w:p w:rsidR="00EE6C36" w:rsidRPr="00EE6C36" w:rsidRDefault="00EE6C36" w:rsidP="003915FE">
      <w:pPr>
        <w:rPr>
          <w:rFonts w:eastAsia="Times New Roman" w:cs="Times New Roman"/>
          <w:szCs w:val="24"/>
          <w:lang w:eastAsia="cs-CZ"/>
        </w:rPr>
      </w:pPr>
      <w:r w:rsidRPr="00EE6C36">
        <w:rPr>
          <w:rFonts w:eastAsia="Times New Roman" w:cs="Times New Roman"/>
          <w:szCs w:val="24"/>
          <w:lang w:eastAsia="cs-CZ"/>
        </w:rPr>
        <w:t xml:space="preserve">Je to hodnota udávající rozsah vzdálenosti, ve které je objektiv schopen vykreslit obraz ostře. Kromě zobrazování vzdálených předmětů existují objektivy, které pracují na extrémně krátké vzdálenosti </w:t>
      </w:r>
      <w:r w:rsidR="003915FE">
        <w:rPr>
          <w:rFonts w:eastAsia="Times New Roman" w:cs="Times New Roman"/>
          <w:szCs w:val="24"/>
          <w:lang w:eastAsia="cs-CZ"/>
        </w:rPr>
        <w:t>– např. objektivy mikroskopů</w:t>
      </w:r>
      <w:r w:rsidRPr="00EE6C36">
        <w:rPr>
          <w:rFonts w:eastAsia="Times New Roman" w:cs="Times New Roman"/>
          <w:szCs w:val="24"/>
          <w:lang w:eastAsia="cs-CZ"/>
        </w:rPr>
        <w:t xml:space="preserve">, jejichž hloubka ostrosti se měří na desetiny milimetru u objektivů optických, a u objektivů </w:t>
      </w:r>
      <w:r w:rsidR="003915FE">
        <w:rPr>
          <w:rFonts w:eastAsia="Times New Roman" w:cs="Times New Roman"/>
          <w:szCs w:val="24"/>
          <w:lang w:eastAsia="cs-CZ"/>
        </w:rPr>
        <w:t xml:space="preserve">elektronových mikroskopů </w:t>
      </w:r>
      <w:r w:rsidRPr="00EE6C36">
        <w:rPr>
          <w:rFonts w:eastAsia="Times New Roman" w:cs="Times New Roman"/>
          <w:szCs w:val="24"/>
          <w:lang w:eastAsia="cs-CZ"/>
        </w:rPr>
        <w:t>dosahuje ještě daleko nižší hodnoty.</w:t>
      </w:r>
    </w:p>
    <w:p w:rsidR="00C459F5" w:rsidRDefault="00C459F5" w:rsidP="00EE6C36">
      <w:pPr>
        <w:spacing w:before="100" w:beforeAutospacing="1" w:after="100" w:afterAutospacing="1"/>
        <w:rPr>
          <w:rFonts w:eastAsia="Times New Roman" w:cs="Times New Roman"/>
          <w:szCs w:val="24"/>
          <w:lang w:eastAsia="cs-CZ"/>
        </w:rPr>
      </w:pPr>
    </w:p>
    <w:p w:rsidR="00C459F5" w:rsidRDefault="00C459F5" w:rsidP="00EE6C36">
      <w:pPr>
        <w:spacing w:before="100" w:beforeAutospacing="1" w:after="100" w:afterAutospacing="1"/>
        <w:rPr>
          <w:rFonts w:eastAsia="Times New Roman" w:cs="Times New Roman"/>
          <w:szCs w:val="24"/>
          <w:lang w:eastAsia="cs-CZ"/>
        </w:rPr>
      </w:pP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Objektivy se dále dělí na dvě hlavní skupiny: zrcadlové (reflektory) a čočkové (refraktory). Existují i objektivy „mezi“ a to katadioptrické.</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 xml:space="preserve">Důvodem, který vedl k tomuto rozdělení, jsou reálné optické vlastnosti materiálů, z nichž jsou objektivy zhotovovány </w:t>
      </w:r>
      <w:r w:rsidR="003915FE">
        <w:rPr>
          <w:rFonts w:eastAsia="Times New Roman" w:cs="Times New Roman"/>
          <w:szCs w:val="24"/>
          <w:lang w:eastAsia="cs-CZ"/>
        </w:rPr>
        <w:t xml:space="preserve">(sklo) </w:t>
      </w:r>
      <w:r w:rsidRPr="00EE6C36">
        <w:rPr>
          <w:rFonts w:eastAsia="Times New Roman" w:cs="Times New Roman"/>
          <w:szCs w:val="24"/>
          <w:lang w:eastAsia="cs-CZ"/>
        </w:rPr>
        <w:t>a fyzikální zákony. Je třeba si totiž uvědomit, že vnímané (nebo zaznamenávané) světlo je vlastně „směs světel“, tedy elektromagnetického vlnění v určitém vlnovém rozsahu. Každá frekvence (vlnová délka) se v materiálu lomí pod jiným úhlem, závislým na indexu lomu materiálu a vlnové délce. I když jsou vlnové délky v požadovaném rozsahu obvykle blízké, přece jen způsobují při průchodu čočkou určitý</w:t>
      </w:r>
      <w:r w:rsidR="003915FE">
        <w:rPr>
          <w:rFonts w:eastAsia="Times New Roman" w:cs="Times New Roman"/>
          <w:szCs w:val="24"/>
          <w:lang w:eastAsia="cs-CZ"/>
        </w:rPr>
        <w:t xml:space="preserve"> rozptyl</w:t>
      </w:r>
      <w:r w:rsidRPr="00EE6C36">
        <w:rPr>
          <w:rFonts w:eastAsia="Times New Roman" w:cs="Times New Roman"/>
          <w:szCs w:val="24"/>
          <w:lang w:eastAsia="cs-CZ"/>
        </w:rPr>
        <w:t xml:space="preserve">, (fyzikální jev). V těch „nejhorších“ objektivech se to projevuje například červeným závojem. Tuto vlastnost znal už </w:t>
      </w:r>
      <w:hyperlink r:id="rId11" w:tooltip="Isaac Newton" w:history="1">
        <w:r w:rsidRPr="00EE6C36">
          <w:rPr>
            <w:rFonts w:eastAsia="Times New Roman" w:cs="Times New Roman"/>
            <w:color w:val="0000FF"/>
            <w:szCs w:val="24"/>
            <w:u w:val="single"/>
            <w:lang w:eastAsia="cs-CZ"/>
          </w:rPr>
          <w:t>Isaac Newton</w:t>
        </w:r>
      </w:hyperlink>
      <w:r w:rsidRPr="00EE6C36">
        <w:rPr>
          <w:rFonts w:eastAsia="Times New Roman" w:cs="Times New Roman"/>
          <w:szCs w:val="24"/>
          <w:lang w:eastAsia="cs-CZ"/>
        </w:rPr>
        <w:t xml:space="preserve"> a díky jeho objevu existují objektivy, které tuto vadu nemají, protože světlo u nich žádným materiálem neprochází (když vynecháme vzduch). Jsou to objektivy zrcadlové. V základní sestavě mají ovšem tyto objektivy zase některé praktické, ale i teoretické nevýhody. Především jsou rozměrné, obraz je mimo osu a zobrazované pole je na okrajích deformované (koma) tím více, čím je křivost zrcadla vyšší.</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szCs w:val="24"/>
          <w:lang w:eastAsia="cs-CZ"/>
        </w:rPr>
        <w:t xml:space="preserve">Čočkové objektivy se z uvedených důvodů konstruují nikoliv jako jedna čočka, ale jako soustava čoček s cílem co nejvíce potlačit chromatickou vadu při zachování záměru (ohniskové vzdálenosti a světelnosti) a věrnosti obrazu (spektrum, rovinnost). Takový objektiv se označuje obvykle slovem </w:t>
      </w:r>
      <w:r w:rsidRPr="00EE6C36">
        <w:rPr>
          <w:rFonts w:eastAsia="Times New Roman" w:cs="Times New Roman"/>
          <w:i/>
          <w:iCs/>
          <w:szCs w:val="24"/>
          <w:lang w:eastAsia="cs-CZ"/>
        </w:rPr>
        <w:t>panchromatický</w:t>
      </w:r>
      <w:r w:rsidRPr="00EE6C36">
        <w:rPr>
          <w:rFonts w:eastAsia="Times New Roman" w:cs="Times New Roman"/>
          <w:szCs w:val="24"/>
          <w:lang w:eastAsia="cs-CZ"/>
        </w:rPr>
        <w:t xml:space="preserve"> (</w:t>
      </w:r>
      <w:r w:rsidRPr="00EE6C36">
        <w:rPr>
          <w:rFonts w:eastAsia="Times New Roman" w:cs="Times New Roman"/>
          <w:i/>
          <w:iCs/>
          <w:szCs w:val="24"/>
          <w:lang w:eastAsia="cs-CZ"/>
        </w:rPr>
        <w:t>pan</w:t>
      </w:r>
      <w:r w:rsidRPr="00EE6C36">
        <w:rPr>
          <w:rFonts w:eastAsia="Times New Roman" w:cs="Times New Roman"/>
          <w:szCs w:val="24"/>
          <w:lang w:eastAsia="cs-CZ"/>
        </w:rPr>
        <w:t xml:space="preserve"> ~ vše, </w:t>
      </w:r>
      <w:r w:rsidRPr="00EE6C36">
        <w:rPr>
          <w:rFonts w:eastAsia="Times New Roman" w:cs="Times New Roman"/>
          <w:i/>
          <w:iCs/>
          <w:szCs w:val="24"/>
          <w:lang w:eastAsia="cs-CZ"/>
        </w:rPr>
        <w:t>chromos</w:t>
      </w:r>
      <w:r w:rsidRPr="00EE6C36">
        <w:rPr>
          <w:rFonts w:eastAsia="Times New Roman" w:cs="Times New Roman"/>
          <w:szCs w:val="24"/>
          <w:lang w:eastAsia="cs-CZ"/>
        </w:rPr>
        <w:t xml:space="preserve"> ~ barva). V počátcích fotografie byla tato vlastnost objektivů vyzdvihována jako důkaz kvality konstrukce, dnes je víceméně očekávána a tak se v označení přestává.</w:t>
      </w:r>
    </w:p>
    <w:p w:rsidR="00EE6C36" w:rsidRPr="00EE6C36" w:rsidRDefault="00EE6C36" w:rsidP="00EE6C36">
      <w:pPr>
        <w:spacing w:before="100" w:beforeAutospacing="1" w:after="100" w:afterAutospacing="1"/>
        <w:rPr>
          <w:rFonts w:eastAsia="Times New Roman" w:cs="Times New Roman"/>
          <w:szCs w:val="24"/>
          <w:lang w:eastAsia="cs-CZ"/>
        </w:rPr>
      </w:pPr>
      <w:r w:rsidRPr="00EE6C36">
        <w:rPr>
          <w:rFonts w:eastAsia="Times New Roman" w:cs="Times New Roman"/>
          <w:b/>
          <w:szCs w:val="24"/>
          <w:lang w:eastAsia="cs-CZ"/>
        </w:rPr>
        <w:t>Objektivy s měnitelnou ohniskovou vzdáleností</w:t>
      </w:r>
      <w:r w:rsidRPr="00EE6C36">
        <w:rPr>
          <w:rFonts w:eastAsia="Times New Roman" w:cs="Times New Roman"/>
          <w:szCs w:val="24"/>
          <w:lang w:eastAsia="cs-CZ"/>
        </w:rPr>
        <w:t xml:space="preserve"> se označují jako</w:t>
      </w:r>
      <w:r w:rsidR="003915FE">
        <w:rPr>
          <w:rFonts w:eastAsia="Times New Roman" w:cs="Times New Roman"/>
          <w:szCs w:val="24"/>
          <w:lang w:eastAsia="cs-CZ"/>
        </w:rPr>
        <w:t xml:space="preserve"> </w:t>
      </w:r>
      <w:r w:rsidR="003915FE" w:rsidRPr="003915FE">
        <w:rPr>
          <w:rFonts w:eastAsia="Times New Roman" w:cs="Times New Roman"/>
          <w:b/>
          <w:szCs w:val="24"/>
          <w:u w:val="single"/>
          <w:lang w:eastAsia="cs-CZ"/>
        </w:rPr>
        <w:t>zoomovací</w:t>
      </w:r>
      <w:r w:rsidRPr="00EE6C36">
        <w:rPr>
          <w:rFonts w:eastAsia="Times New Roman" w:cs="Times New Roman"/>
          <w:szCs w:val="24"/>
          <w:lang w:eastAsia="cs-CZ"/>
        </w:rPr>
        <w:t>. Jejich použití ušetří fotografovi čas, potřebuje-li změnit snímaný úhel, proto jsou oblíbené</w:t>
      </w:r>
      <w:r w:rsidR="003915FE">
        <w:rPr>
          <w:rFonts w:eastAsia="Times New Roman" w:cs="Times New Roman"/>
          <w:szCs w:val="24"/>
          <w:lang w:eastAsia="cs-CZ"/>
        </w:rPr>
        <w:t xml:space="preserve"> při fotografování</w:t>
      </w:r>
      <w:r w:rsidRPr="00EE6C36">
        <w:rPr>
          <w:rFonts w:eastAsia="Times New Roman" w:cs="Times New Roman"/>
          <w:szCs w:val="24"/>
          <w:lang w:eastAsia="cs-CZ"/>
        </w:rPr>
        <w:t xml:space="preserve">. Zoomové objektivy mají i své nedostatky – kvůli většímu počtu optických členů jsou v porovnání s objektivy s pevnou ohniskovou vzdáleností větší, těžší a dražší. </w:t>
      </w:r>
      <w:r w:rsidR="003915FE">
        <w:rPr>
          <w:rFonts w:eastAsia="Times New Roman" w:cs="Times New Roman"/>
          <w:szCs w:val="24"/>
          <w:lang w:eastAsia="cs-CZ"/>
        </w:rPr>
        <w:t>M</w:t>
      </w:r>
      <w:r w:rsidRPr="00EE6C36">
        <w:rPr>
          <w:rFonts w:eastAsia="Times New Roman" w:cs="Times New Roman"/>
          <w:szCs w:val="24"/>
          <w:lang w:eastAsia="cs-CZ"/>
        </w:rPr>
        <w:t xml:space="preserve">ají </w:t>
      </w:r>
      <w:r w:rsidR="003915FE">
        <w:rPr>
          <w:rFonts w:eastAsia="Times New Roman" w:cs="Times New Roman"/>
          <w:szCs w:val="24"/>
          <w:lang w:eastAsia="cs-CZ"/>
        </w:rPr>
        <w:t>také</w:t>
      </w:r>
      <w:r w:rsidRPr="00EE6C36">
        <w:rPr>
          <w:rFonts w:eastAsia="Times New Roman" w:cs="Times New Roman"/>
          <w:szCs w:val="24"/>
          <w:lang w:eastAsia="cs-CZ"/>
        </w:rPr>
        <w:t xml:space="preserve"> výrazně horší </w:t>
      </w:r>
      <w:r w:rsidR="003915FE">
        <w:rPr>
          <w:rFonts w:eastAsia="Times New Roman" w:cs="Times New Roman"/>
          <w:szCs w:val="24"/>
          <w:lang w:eastAsia="cs-CZ"/>
        </w:rPr>
        <w:t xml:space="preserve"> světelnost </w:t>
      </w:r>
      <w:r w:rsidRPr="00EE6C36">
        <w:rPr>
          <w:rFonts w:eastAsia="Times New Roman" w:cs="Times New Roman"/>
          <w:szCs w:val="24"/>
          <w:lang w:eastAsia="cs-CZ"/>
        </w:rPr>
        <w:t>i optické vlastnosti.</w:t>
      </w:r>
    </w:p>
    <w:p w:rsidR="00507B75" w:rsidRDefault="00507B75"/>
    <w:p w:rsidR="00507B75" w:rsidRPr="00507B75" w:rsidRDefault="00507B75" w:rsidP="00507B75">
      <w:pPr>
        <w:spacing w:before="100" w:beforeAutospacing="1" w:after="100" w:afterAutospacing="1"/>
        <w:outlineLvl w:val="0"/>
        <w:rPr>
          <w:rFonts w:eastAsia="Times New Roman" w:cs="Times New Roman"/>
          <w:b/>
          <w:bCs/>
          <w:kern w:val="36"/>
          <w:sz w:val="40"/>
          <w:szCs w:val="40"/>
          <w:lang w:eastAsia="cs-CZ"/>
        </w:rPr>
      </w:pPr>
      <w:r w:rsidRPr="00507B75">
        <w:rPr>
          <w:rFonts w:eastAsia="Times New Roman" w:cs="Times New Roman"/>
          <w:b/>
          <w:bCs/>
          <w:kern w:val="36"/>
          <w:sz w:val="40"/>
          <w:szCs w:val="40"/>
          <w:lang w:eastAsia="cs-CZ"/>
        </w:rPr>
        <w:t>Okulár</w:t>
      </w:r>
    </w:p>
    <w:p w:rsidR="003915FE"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Okulár</w:t>
      </w:r>
      <w:r w:rsidRPr="00507B75">
        <w:rPr>
          <w:rFonts w:eastAsia="Times New Roman" w:cs="Times New Roman"/>
          <w:szCs w:val="24"/>
          <w:lang w:eastAsia="cs-CZ"/>
        </w:rPr>
        <w:t xml:space="preserve"> (z latinského </w:t>
      </w:r>
      <w:r w:rsidRPr="00507B75">
        <w:rPr>
          <w:rFonts w:eastAsia="Times New Roman" w:cs="Times New Roman"/>
          <w:i/>
          <w:iCs/>
          <w:szCs w:val="24"/>
          <w:lang w:eastAsia="cs-CZ"/>
        </w:rPr>
        <w:t>oculus</w:t>
      </w:r>
      <w:r w:rsidRPr="00507B75">
        <w:rPr>
          <w:rFonts w:eastAsia="Times New Roman" w:cs="Times New Roman"/>
          <w:szCs w:val="24"/>
          <w:lang w:eastAsia="cs-CZ"/>
        </w:rPr>
        <w:t xml:space="preserve">, oko, a </w:t>
      </w:r>
      <w:r w:rsidRPr="00507B75">
        <w:rPr>
          <w:rFonts w:eastAsia="Times New Roman" w:cs="Times New Roman"/>
          <w:i/>
          <w:iCs/>
          <w:szCs w:val="24"/>
          <w:lang w:eastAsia="cs-CZ"/>
        </w:rPr>
        <w:t>ocularis</w:t>
      </w:r>
      <w:r w:rsidRPr="00507B75">
        <w:rPr>
          <w:rFonts w:eastAsia="Times New Roman" w:cs="Times New Roman"/>
          <w:szCs w:val="24"/>
          <w:lang w:eastAsia="cs-CZ"/>
        </w:rPr>
        <w:t xml:space="preserve">, oční) je </w:t>
      </w:r>
      <w:hyperlink r:id="rId12" w:tooltip="Čočka (optika)" w:history="1"/>
      <w:r w:rsidR="003915FE">
        <w:rPr>
          <w:rFonts w:eastAsia="Times New Roman" w:cs="Times New Roman"/>
          <w:szCs w:val="24"/>
          <w:lang w:eastAsia="cs-CZ"/>
        </w:rPr>
        <w:t xml:space="preserve"> čočka </w:t>
      </w:r>
      <w:r w:rsidRPr="00507B75">
        <w:rPr>
          <w:rFonts w:eastAsia="Times New Roman" w:cs="Times New Roman"/>
          <w:szCs w:val="24"/>
          <w:lang w:eastAsia="cs-CZ"/>
        </w:rPr>
        <w:t xml:space="preserve">nebo soustava čoček, jimiž se pozoruje obraz předmětu, vzniklý v ohniskové rovině </w:t>
      </w:r>
      <w:r w:rsidR="003915FE">
        <w:rPr>
          <w:rFonts w:eastAsia="Times New Roman" w:cs="Times New Roman"/>
          <w:szCs w:val="24"/>
          <w:lang w:eastAsia="cs-CZ"/>
        </w:rPr>
        <w:t xml:space="preserve">objektivu </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Okulár přizpůsobuje oku a obvykle zvětšuje obraz předmětu, který vzniká v ohniskové rovině objektivu. Výstupní pupila okuláru má odpovídat vstupní pupile oka. Posouváním okuláru ve směru optické osy se obraz zaostřuje.</w:t>
      </w:r>
    </w:p>
    <w:p w:rsidR="00507B75" w:rsidRPr="00507B75" w:rsidRDefault="00507B75" w:rsidP="00507B75">
      <w:pPr>
        <w:spacing w:before="100" w:beforeAutospacing="1" w:after="100" w:afterAutospacing="1"/>
        <w:outlineLvl w:val="1"/>
        <w:rPr>
          <w:rFonts w:eastAsia="Times New Roman" w:cs="Times New Roman"/>
          <w:b/>
          <w:bCs/>
          <w:sz w:val="36"/>
          <w:szCs w:val="36"/>
          <w:lang w:eastAsia="cs-CZ"/>
        </w:rPr>
      </w:pPr>
      <w:r w:rsidRPr="00507B75">
        <w:rPr>
          <w:rFonts w:eastAsia="Times New Roman" w:cs="Times New Roman"/>
          <w:b/>
          <w:bCs/>
          <w:sz w:val="36"/>
          <w:szCs w:val="36"/>
          <w:lang w:eastAsia="cs-CZ"/>
        </w:rPr>
        <w:t>Hlavní typy okulárů</w:t>
      </w:r>
    </w:p>
    <w:p w:rsidR="00507B75" w:rsidRPr="00507B75" w:rsidRDefault="00507B75" w:rsidP="00507B75">
      <w:pPr>
        <w:rPr>
          <w:rFonts w:eastAsia="Times New Roman" w:cs="Times New Roman"/>
          <w:szCs w:val="24"/>
          <w:lang w:eastAsia="cs-CZ"/>
        </w:rPr>
      </w:pPr>
      <w:r w:rsidRPr="00507B75">
        <w:rPr>
          <w:rFonts w:eastAsia="Times New Roman" w:cs="Times New Roman"/>
          <w:b/>
          <w:bCs/>
          <w:sz w:val="27"/>
          <w:szCs w:val="27"/>
          <w:lang w:eastAsia="cs-CZ"/>
        </w:rPr>
        <w:t>Jednoduché</w:t>
      </w:r>
      <w:r w:rsidRPr="00507B75">
        <w:rPr>
          <w:rFonts w:eastAsia="Times New Roman" w:cs="Times New Roman"/>
          <w:szCs w:val="24"/>
          <w:lang w:eastAsia="cs-CZ"/>
        </w:rPr>
        <w:t xml:space="preserve"> </w:t>
      </w:r>
    </w:p>
    <w:p w:rsidR="00C459F5" w:rsidRPr="00507B75" w:rsidRDefault="00C459F5" w:rsidP="00C459F5">
      <w:pPr>
        <w:numPr>
          <w:ilvl w:val="0"/>
          <w:numId w:val="8"/>
        </w:num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Galileiho okulár</w:t>
      </w:r>
      <w:r w:rsidRPr="00507B75">
        <w:rPr>
          <w:rFonts w:eastAsia="Times New Roman" w:cs="Times New Roman"/>
          <w:szCs w:val="24"/>
          <w:lang w:eastAsia="cs-CZ"/>
        </w:rPr>
        <w:t xml:space="preserve"> je dvojvydutá rozptylka, která neobrací obraz vzhůru nohama, dovoluje však jen malé zvětšení.</w:t>
      </w:r>
    </w:p>
    <w:p w:rsidR="00C459F5" w:rsidRPr="00507B75" w:rsidRDefault="00C459F5" w:rsidP="00C459F5">
      <w:pPr>
        <w:numPr>
          <w:ilvl w:val="0"/>
          <w:numId w:val="8"/>
        </w:num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Keplerův okulár</w:t>
      </w:r>
      <w:r w:rsidRPr="00507B75">
        <w:rPr>
          <w:rFonts w:eastAsia="Times New Roman" w:cs="Times New Roman"/>
          <w:szCs w:val="24"/>
          <w:lang w:eastAsia="cs-CZ"/>
        </w:rPr>
        <w:t xml:space="preserve"> je spojná čočka, která umožňuje větší zvětšení, obrací však obraz.</w:t>
      </w:r>
    </w:p>
    <w:p w:rsidR="00C459F5" w:rsidRDefault="00C459F5" w:rsidP="00507B75">
      <w:pPr>
        <w:spacing w:before="100" w:beforeAutospacing="1" w:after="100" w:afterAutospacing="1"/>
        <w:outlineLvl w:val="2"/>
        <w:rPr>
          <w:rFonts w:eastAsia="Times New Roman" w:cs="Times New Roman"/>
          <w:szCs w:val="24"/>
          <w:lang w:eastAsia="cs-CZ"/>
        </w:rPr>
      </w:pPr>
    </w:p>
    <w:p w:rsidR="00507B75" w:rsidRPr="00507B75" w:rsidRDefault="00507B75" w:rsidP="00507B75">
      <w:pPr>
        <w:spacing w:before="100" w:beforeAutospacing="1" w:after="100" w:afterAutospacing="1"/>
        <w:outlineLvl w:val="2"/>
        <w:rPr>
          <w:rFonts w:eastAsia="Times New Roman" w:cs="Times New Roman"/>
          <w:b/>
          <w:bCs/>
          <w:sz w:val="27"/>
          <w:szCs w:val="27"/>
          <w:lang w:eastAsia="cs-CZ"/>
        </w:rPr>
      </w:pPr>
      <w:r w:rsidRPr="00507B75">
        <w:rPr>
          <w:rFonts w:eastAsia="Times New Roman" w:cs="Times New Roman"/>
          <w:szCs w:val="24"/>
          <w:lang w:eastAsia="cs-CZ"/>
        </w:rPr>
        <w:t>Keplerův okulár</w:t>
      </w:r>
    </w:p>
    <w:p w:rsidR="00507B75" w:rsidRPr="00507B75" w:rsidRDefault="00507B75" w:rsidP="00507B75">
      <w:pPr>
        <w:rPr>
          <w:rFonts w:eastAsia="Times New Roman" w:cs="Times New Roman"/>
          <w:szCs w:val="24"/>
          <w:lang w:eastAsia="cs-CZ"/>
        </w:rPr>
      </w:pPr>
      <w:r>
        <w:rPr>
          <w:rFonts w:eastAsia="Times New Roman" w:cs="Times New Roman"/>
          <w:noProof/>
          <w:color w:val="0000FF"/>
          <w:szCs w:val="24"/>
          <w:lang w:eastAsia="cs-CZ"/>
        </w:rPr>
        <w:drawing>
          <wp:inline distT="0" distB="0" distL="0" distR="0" wp14:anchorId="54204E4D" wp14:editId="7668C68C">
            <wp:extent cx="2095500" cy="933450"/>
            <wp:effectExtent l="0" t="0" r="0" b="0"/>
            <wp:docPr id="44" name="Obrázek 44" descr="http://upload.wikimedia.org/wikipedia/commons/thumb/7/76/Kepler_1610.png/220px-Kepler_161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7/76/Kepler_1610.png/220px-Kepler_1610.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p w:rsidR="00507B75" w:rsidRPr="00507B75" w:rsidRDefault="00507B75" w:rsidP="00507B75">
      <w:pPr>
        <w:rPr>
          <w:rFonts w:eastAsia="Times New Roman" w:cs="Times New Roman"/>
          <w:szCs w:val="24"/>
          <w:lang w:eastAsia="cs-CZ"/>
        </w:rPr>
      </w:pPr>
    </w:p>
    <w:p w:rsidR="00507B75" w:rsidRPr="00507B75" w:rsidRDefault="00507B75" w:rsidP="00507B75">
      <w:pPr>
        <w:rPr>
          <w:rFonts w:eastAsia="Times New Roman" w:cs="Times New Roman"/>
          <w:szCs w:val="24"/>
          <w:lang w:eastAsia="cs-CZ"/>
        </w:rPr>
      </w:pPr>
      <w:r w:rsidRPr="00507B75">
        <w:rPr>
          <w:rFonts w:eastAsia="Times New Roman" w:cs="Times New Roman"/>
          <w:b/>
          <w:bCs/>
          <w:sz w:val="27"/>
          <w:szCs w:val="27"/>
          <w:lang w:eastAsia="cs-CZ"/>
        </w:rPr>
        <w:t>Složené</w:t>
      </w:r>
      <w:r w:rsidRPr="00507B75">
        <w:rPr>
          <w:rFonts w:eastAsia="Times New Roman" w:cs="Times New Roman"/>
          <w:szCs w:val="24"/>
          <w:lang w:eastAsia="cs-CZ"/>
        </w:rPr>
        <w:t xml:space="preserve"> </w:t>
      </w:r>
    </w:p>
    <w:p w:rsidR="00507B75" w:rsidRPr="00507B75" w:rsidRDefault="00507B75" w:rsidP="00507B75">
      <w:pPr>
        <w:numPr>
          <w:ilvl w:val="0"/>
          <w:numId w:val="9"/>
        </w:num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Huygensův okulár</w:t>
      </w:r>
      <w:r w:rsidRPr="00507B75">
        <w:rPr>
          <w:rFonts w:eastAsia="Times New Roman" w:cs="Times New Roman"/>
          <w:szCs w:val="24"/>
          <w:lang w:eastAsia="cs-CZ"/>
        </w:rPr>
        <w:t xml:space="preserve"> se skládá ze dvou plankonvexních spojných čoček, mezi nimiž je clona. Umožňuje korekci barevné chyby a dodnes se užívá u laciných přístrojů.</w:t>
      </w:r>
    </w:p>
    <w:p w:rsidR="00507B75" w:rsidRPr="00507B75" w:rsidRDefault="00507B75" w:rsidP="00507B75">
      <w:pPr>
        <w:spacing w:before="100" w:beforeAutospacing="1" w:after="100" w:afterAutospacing="1"/>
        <w:outlineLvl w:val="2"/>
        <w:rPr>
          <w:rFonts w:eastAsia="Times New Roman" w:cs="Times New Roman"/>
          <w:b/>
          <w:bCs/>
          <w:sz w:val="27"/>
          <w:szCs w:val="27"/>
          <w:lang w:eastAsia="cs-CZ"/>
        </w:rPr>
      </w:pPr>
    </w:p>
    <w:p w:rsidR="00507B75" w:rsidRPr="00507B75" w:rsidRDefault="00507B75" w:rsidP="00507B75">
      <w:pPr>
        <w:rPr>
          <w:rFonts w:eastAsia="Times New Roman" w:cs="Times New Roman"/>
          <w:szCs w:val="24"/>
          <w:lang w:eastAsia="cs-CZ"/>
        </w:rPr>
      </w:pPr>
      <w:r>
        <w:rPr>
          <w:rFonts w:eastAsia="Times New Roman" w:cs="Times New Roman"/>
          <w:noProof/>
          <w:color w:val="0000FF"/>
          <w:szCs w:val="24"/>
          <w:lang w:eastAsia="cs-CZ"/>
        </w:rPr>
        <w:drawing>
          <wp:inline distT="0" distB="0" distL="0" distR="0" wp14:anchorId="43181073" wp14:editId="0D3BF0B6">
            <wp:extent cx="2095500" cy="933450"/>
            <wp:effectExtent l="0" t="0" r="0" b="0"/>
            <wp:docPr id="42" name="Obrázek 42" descr="http://upload.wikimedia.org/wikipedia/commons/thumb/3/39/Huygens_1703.png/220px-Huygens_170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commons/thumb/3/39/Huygens_1703.png/220px-Huygens_1703.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p w:rsidR="00507B75" w:rsidRPr="00507B75" w:rsidRDefault="00507B75" w:rsidP="00507B75">
      <w:pPr>
        <w:numPr>
          <w:ilvl w:val="0"/>
          <w:numId w:val="10"/>
        </w:num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Ortoskopický okulár</w:t>
      </w:r>
      <w:r w:rsidRPr="00507B75">
        <w:rPr>
          <w:rFonts w:eastAsia="Times New Roman" w:cs="Times New Roman"/>
          <w:szCs w:val="24"/>
          <w:lang w:eastAsia="cs-CZ"/>
        </w:rPr>
        <w:t xml:space="preserve"> podle Ernsta Abbe se skládá ze vstupní clony, tmelené spojné skupiny tří čoček a z výstupní konvex-konkávní spojky. Díky čtyřem čočkám umožňuje dokonalou korekci barevné chyby a je to standard u astronomických přístrojů.</w:t>
      </w:r>
    </w:p>
    <w:p w:rsidR="00507B75" w:rsidRPr="00507B75" w:rsidRDefault="00507B75" w:rsidP="00507B75">
      <w:pPr>
        <w:rPr>
          <w:rFonts w:eastAsia="Times New Roman" w:cs="Times New Roman"/>
          <w:szCs w:val="24"/>
          <w:lang w:eastAsia="cs-CZ"/>
        </w:rPr>
      </w:pPr>
    </w:p>
    <w:p w:rsidR="00507B75" w:rsidRPr="00507B75" w:rsidRDefault="00507B75" w:rsidP="00507B75">
      <w:pPr>
        <w:rPr>
          <w:rFonts w:eastAsia="Times New Roman" w:cs="Times New Roman"/>
          <w:szCs w:val="24"/>
          <w:lang w:eastAsia="cs-CZ"/>
        </w:rPr>
      </w:pPr>
      <w:r>
        <w:rPr>
          <w:rFonts w:eastAsia="Times New Roman" w:cs="Times New Roman"/>
          <w:noProof/>
          <w:color w:val="0000FF"/>
          <w:szCs w:val="24"/>
          <w:lang w:eastAsia="cs-CZ"/>
        </w:rPr>
        <w:drawing>
          <wp:inline distT="0" distB="0" distL="0" distR="0" wp14:anchorId="3FF19924" wp14:editId="328CE1B5">
            <wp:extent cx="2095500" cy="933450"/>
            <wp:effectExtent l="0" t="0" r="0" b="0"/>
            <wp:docPr id="40" name="Obrázek 40" descr="http://upload.wikimedia.org/wikipedia/commons/thumb/a/a6/Orthoscopic_1880.png/220px-Orthoscopic_1880.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pload.wikimedia.org/wikipedia/commons/thumb/a/a6/Orthoscopic_1880.png/220px-Orthoscopic_1880.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p w:rsidR="00A3642B" w:rsidRPr="00507B75" w:rsidRDefault="00A3642B" w:rsidP="00A3642B">
      <w:pPr>
        <w:numPr>
          <w:ilvl w:val="0"/>
          <w:numId w:val="11"/>
        </w:num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Okulár Ploessel-Steinheilův</w:t>
      </w:r>
      <w:r w:rsidRPr="00507B75">
        <w:rPr>
          <w:rFonts w:eastAsia="Times New Roman" w:cs="Times New Roman"/>
          <w:szCs w:val="24"/>
          <w:lang w:eastAsia="cs-CZ"/>
        </w:rPr>
        <w:t xml:space="preserve"> se skládá ze dvou tmelených dvojčlenných</w:t>
      </w:r>
      <w:r w:rsidR="00C459F5">
        <w:rPr>
          <w:rFonts w:eastAsia="Times New Roman" w:cs="Times New Roman"/>
          <w:szCs w:val="24"/>
          <w:lang w:eastAsia="cs-CZ"/>
        </w:rPr>
        <w:t xml:space="preserve"> achromatů</w:t>
      </w:r>
      <w:r w:rsidRPr="00507B75">
        <w:rPr>
          <w:rFonts w:eastAsia="Times New Roman" w:cs="Times New Roman"/>
          <w:szCs w:val="24"/>
          <w:lang w:eastAsia="cs-CZ"/>
        </w:rPr>
        <w:t>, obrácených proti sobě. Koriguje barevnou chybu stejně dobře jako Abbeův, může však být výrobně levnější.</w:t>
      </w:r>
    </w:p>
    <w:p w:rsidR="00507B75" w:rsidRPr="00507B75" w:rsidRDefault="00507B75" w:rsidP="00507B75">
      <w:pPr>
        <w:rPr>
          <w:rFonts w:eastAsia="Times New Roman" w:cs="Times New Roman"/>
          <w:szCs w:val="24"/>
          <w:lang w:eastAsia="cs-CZ"/>
        </w:rPr>
      </w:pPr>
    </w:p>
    <w:p w:rsidR="00507B75" w:rsidRPr="00507B75" w:rsidRDefault="00507B75" w:rsidP="00507B75">
      <w:pPr>
        <w:rPr>
          <w:rFonts w:eastAsia="Times New Roman" w:cs="Times New Roman"/>
          <w:szCs w:val="24"/>
          <w:lang w:eastAsia="cs-CZ"/>
        </w:rPr>
      </w:pPr>
      <w:r>
        <w:rPr>
          <w:rFonts w:eastAsia="Times New Roman" w:cs="Times New Roman"/>
          <w:noProof/>
          <w:color w:val="0000FF"/>
          <w:szCs w:val="24"/>
          <w:lang w:eastAsia="cs-CZ"/>
        </w:rPr>
        <w:drawing>
          <wp:inline distT="0" distB="0" distL="0" distR="0" wp14:anchorId="40609F97" wp14:editId="55D73082">
            <wp:extent cx="2095500" cy="933450"/>
            <wp:effectExtent l="0" t="0" r="0" b="0"/>
            <wp:docPr id="38" name="Obrázek 38" descr="http://upload.wikimedia.org/wikipedia/commons/thumb/c/c6/Pl%C3%B6ssl_1860.png/220px-Pl%C3%B6ssl_186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commons/thumb/c/c6/Pl%C3%B6ssl_1860.png/220px-Pl%C3%B6ssl_1860.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p w:rsidR="00507B75" w:rsidRPr="00507B75" w:rsidRDefault="00507B75" w:rsidP="00507B75">
      <w:pPr>
        <w:rPr>
          <w:rFonts w:eastAsia="Times New Roman" w:cs="Times New Roman"/>
          <w:szCs w:val="24"/>
          <w:lang w:eastAsia="cs-CZ"/>
        </w:rPr>
      </w:pP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Zejména pro širokoúhlé soustavy se užívají i okuláry složitější, se šesti a více čočkami, případně s nesférickými povrchy, které jsou však výrobně drahé.</w:t>
      </w:r>
    </w:p>
    <w:p w:rsidR="00507B75" w:rsidRPr="00507B75" w:rsidRDefault="00507B75" w:rsidP="00507B75">
      <w:pPr>
        <w:spacing w:before="100" w:beforeAutospacing="1" w:after="100" w:afterAutospacing="1"/>
        <w:outlineLvl w:val="0"/>
        <w:rPr>
          <w:rFonts w:eastAsia="Times New Roman" w:cs="Times New Roman"/>
          <w:b/>
          <w:bCs/>
          <w:kern w:val="36"/>
          <w:sz w:val="40"/>
          <w:szCs w:val="40"/>
          <w:lang w:eastAsia="cs-CZ"/>
        </w:rPr>
      </w:pPr>
      <w:r w:rsidRPr="00507B75">
        <w:rPr>
          <w:rFonts w:eastAsia="Times New Roman" w:cs="Times New Roman"/>
          <w:b/>
          <w:bCs/>
          <w:kern w:val="36"/>
          <w:sz w:val="40"/>
          <w:szCs w:val="40"/>
          <w:lang w:eastAsia="cs-CZ"/>
        </w:rPr>
        <w:lastRenderedPageBreak/>
        <w:t>Clona</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b/>
          <w:bCs/>
          <w:szCs w:val="24"/>
          <w:lang w:eastAsia="cs-CZ"/>
        </w:rPr>
        <w:t>Clona</w:t>
      </w:r>
      <w:r w:rsidRPr="00507B75">
        <w:rPr>
          <w:rFonts w:eastAsia="Times New Roman" w:cs="Times New Roman"/>
          <w:szCs w:val="24"/>
          <w:lang w:eastAsia="cs-CZ"/>
        </w:rPr>
        <w:t xml:space="preserve"> je zařízení (otvor, jehož velikost se dá podle potřeby měnit), které reguluje množství světla procházejícího</w:t>
      </w:r>
      <w:r w:rsidR="00C459F5">
        <w:rPr>
          <w:rFonts w:eastAsia="Times New Roman" w:cs="Times New Roman"/>
          <w:szCs w:val="24"/>
          <w:lang w:eastAsia="cs-CZ"/>
        </w:rPr>
        <w:t xml:space="preserve"> objektivem</w:t>
      </w:r>
      <w:r w:rsidRPr="00507B75">
        <w:rPr>
          <w:rFonts w:eastAsia="Times New Roman" w:cs="Times New Roman"/>
          <w:szCs w:val="24"/>
          <w:lang w:eastAsia="cs-CZ"/>
        </w:rPr>
        <w:t xml:space="preserve">. Funguje na podobném principu jako lidská </w:t>
      </w:r>
      <w:r w:rsidR="00C459F5">
        <w:rPr>
          <w:rFonts w:eastAsia="Times New Roman" w:cs="Times New Roman"/>
          <w:szCs w:val="24"/>
          <w:lang w:eastAsia="cs-CZ"/>
        </w:rPr>
        <w:t xml:space="preserve">oční zornička    </w:t>
      </w:r>
      <w:r w:rsidRPr="00507B75">
        <w:rPr>
          <w:rFonts w:eastAsia="Times New Roman" w:cs="Times New Roman"/>
          <w:szCs w:val="24"/>
          <w:lang w:eastAsia="cs-CZ"/>
        </w:rPr>
        <w:t>a kontroluje množství světla, které dopadá na fotocitlivý materiál nebo obrazový snímač.</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 xml:space="preserve">Poprvé použil clonu </w:t>
      </w:r>
      <w:hyperlink r:id="rId21" w:tooltip="Noël Marie Paymal Lerebours" w:history="1">
        <w:r w:rsidRPr="00507B75">
          <w:rPr>
            <w:rFonts w:eastAsia="Times New Roman" w:cs="Times New Roman"/>
            <w:color w:val="0000FF"/>
            <w:szCs w:val="24"/>
            <w:u w:val="single"/>
            <w:lang w:eastAsia="cs-CZ"/>
          </w:rPr>
          <w:t>Noël Marie Paymal Lerebours</w:t>
        </w:r>
      </w:hyperlink>
      <w:r w:rsidRPr="00507B75">
        <w:rPr>
          <w:rFonts w:eastAsia="Times New Roman" w:cs="Times New Roman"/>
          <w:szCs w:val="24"/>
          <w:lang w:eastAsia="cs-CZ"/>
        </w:rPr>
        <w:t xml:space="preserve"> v roce 1855. Jednalo se o otočnou clonu se třemi různými otvory, které se nastavovaly na přední straně </w:t>
      </w:r>
      <w:r w:rsidR="00C459F5">
        <w:rPr>
          <w:rFonts w:eastAsia="Times New Roman" w:cs="Times New Roman"/>
          <w:szCs w:val="24"/>
          <w:lang w:eastAsia="cs-CZ"/>
        </w:rPr>
        <w:t>objektivu</w:t>
      </w:r>
    </w:p>
    <w:p w:rsidR="00507B75" w:rsidRPr="00507B75" w:rsidRDefault="00507B75" w:rsidP="00507B75">
      <w:pPr>
        <w:spacing w:before="100" w:beforeAutospacing="1" w:after="100" w:afterAutospacing="1"/>
        <w:outlineLvl w:val="1"/>
        <w:rPr>
          <w:rFonts w:eastAsia="Times New Roman" w:cs="Times New Roman"/>
          <w:b/>
          <w:bCs/>
          <w:sz w:val="36"/>
          <w:szCs w:val="36"/>
          <w:lang w:eastAsia="cs-CZ"/>
        </w:rPr>
      </w:pPr>
      <w:r w:rsidRPr="00507B75">
        <w:rPr>
          <w:rFonts w:eastAsia="Times New Roman" w:cs="Times New Roman"/>
          <w:b/>
          <w:bCs/>
          <w:sz w:val="36"/>
          <w:szCs w:val="36"/>
          <w:lang w:eastAsia="cs-CZ"/>
        </w:rPr>
        <w:t>Vztahy</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Velikost clony se udává pomocí</w:t>
      </w:r>
      <w:r w:rsidR="00C459F5">
        <w:rPr>
          <w:rFonts w:eastAsia="Times New Roman" w:cs="Times New Roman"/>
          <w:szCs w:val="24"/>
          <w:lang w:eastAsia="cs-CZ"/>
        </w:rPr>
        <w:t xml:space="preserve"> </w:t>
      </w:r>
      <w:r w:rsidR="00C459F5" w:rsidRPr="00C459F5">
        <w:rPr>
          <w:rFonts w:eastAsia="Times New Roman" w:cs="Times New Roman"/>
          <w:b/>
          <w:szCs w:val="24"/>
          <w:u w:val="single"/>
          <w:lang w:eastAsia="cs-CZ"/>
        </w:rPr>
        <w:t>clonového čísla</w:t>
      </w:r>
      <w:r w:rsidRPr="00507B75">
        <w:rPr>
          <w:rFonts w:eastAsia="Times New Roman" w:cs="Times New Roman"/>
          <w:szCs w:val="24"/>
          <w:lang w:eastAsia="cs-CZ"/>
        </w:rPr>
        <w:t>:</w:t>
      </w:r>
    </w:p>
    <w:p w:rsidR="00507B75" w:rsidRPr="00507B75" w:rsidRDefault="00507B75" w:rsidP="00507B75">
      <w:pPr>
        <w:ind w:left="720"/>
        <w:rPr>
          <w:rFonts w:eastAsia="Times New Roman" w:cs="Times New Roman"/>
          <w:szCs w:val="24"/>
          <w:lang w:eastAsia="cs-CZ"/>
        </w:rPr>
      </w:pPr>
      <w:r>
        <w:rPr>
          <w:rFonts w:eastAsia="Times New Roman" w:cs="Times New Roman"/>
          <w:noProof/>
          <w:szCs w:val="24"/>
          <w:lang w:eastAsia="cs-CZ"/>
        </w:rPr>
        <w:drawing>
          <wp:inline distT="0" distB="0" distL="0" distR="0">
            <wp:extent cx="523875" cy="390525"/>
            <wp:effectExtent l="0" t="0" r="9525" b="9525"/>
            <wp:docPr id="18" name="Obrázek 18" descr="F = \fra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 = \frac{f}{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507B75">
        <w:rPr>
          <w:rFonts w:eastAsia="Times New Roman" w:cs="Times New Roman"/>
          <w:szCs w:val="24"/>
          <w:lang w:eastAsia="cs-CZ"/>
        </w:rPr>
        <w:t>,</w:t>
      </w:r>
    </w:p>
    <w:p w:rsidR="00507B75" w:rsidRPr="00507B75" w:rsidRDefault="00507B75" w:rsidP="00507B75">
      <w:pPr>
        <w:ind w:left="720"/>
        <w:rPr>
          <w:rFonts w:eastAsia="Times New Roman" w:cs="Times New Roman"/>
          <w:szCs w:val="24"/>
          <w:lang w:eastAsia="cs-CZ"/>
        </w:rPr>
      </w:pPr>
      <w:r w:rsidRPr="00507B75">
        <w:rPr>
          <w:rFonts w:eastAsia="Times New Roman" w:cs="Times New Roman"/>
          <w:szCs w:val="24"/>
          <w:lang w:eastAsia="cs-CZ"/>
        </w:rPr>
        <w:t xml:space="preserve">kde </w:t>
      </w:r>
      <w:r>
        <w:rPr>
          <w:rFonts w:eastAsia="Times New Roman" w:cs="Times New Roman"/>
          <w:noProof/>
          <w:szCs w:val="24"/>
          <w:lang w:eastAsia="cs-CZ"/>
        </w:rPr>
        <w:drawing>
          <wp:inline distT="0" distB="0" distL="0" distR="0">
            <wp:extent cx="142875" cy="133350"/>
            <wp:effectExtent l="0" t="0" r="9525" b="0"/>
            <wp:docPr id="17" name="Obrázek 1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507B75">
        <w:rPr>
          <w:rFonts w:eastAsia="Times New Roman" w:cs="Times New Roman"/>
          <w:szCs w:val="24"/>
          <w:lang w:eastAsia="cs-CZ"/>
        </w:rPr>
        <w:t xml:space="preserve">je clonové číslo, </w:t>
      </w:r>
      <w:r>
        <w:rPr>
          <w:rFonts w:eastAsia="Times New Roman" w:cs="Times New Roman"/>
          <w:noProof/>
          <w:szCs w:val="24"/>
          <w:lang w:eastAsia="cs-CZ"/>
        </w:rPr>
        <w:drawing>
          <wp:inline distT="0" distB="0" distL="0" distR="0">
            <wp:extent cx="95250" cy="171450"/>
            <wp:effectExtent l="0" t="0" r="0" b="0"/>
            <wp:docPr id="16" name="Obrázek 1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507B75">
        <w:rPr>
          <w:rFonts w:eastAsia="Times New Roman" w:cs="Times New Roman"/>
          <w:szCs w:val="24"/>
          <w:lang w:eastAsia="cs-CZ"/>
        </w:rPr>
        <w:t xml:space="preserve">ohnisková vzdálenost objektivu a </w:t>
      </w:r>
      <w:r>
        <w:rPr>
          <w:rFonts w:eastAsia="Times New Roman" w:cs="Times New Roman"/>
          <w:noProof/>
          <w:szCs w:val="24"/>
          <w:lang w:eastAsia="cs-CZ"/>
        </w:rPr>
        <w:drawing>
          <wp:inline distT="0" distB="0" distL="0" distR="0">
            <wp:extent cx="104775" cy="133350"/>
            <wp:effectExtent l="0" t="0" r="9525" b="0"/>
            <wp:docPr id="15" name="Obrázek 1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507B75">
        <w:rPr>
          <w:rFonts w:eastAsia="Times New Roman" w:cs="Times New Roman"/>
          <w:szCs w:val="24"/>
          <w:lang w:eastAsia="cs-CZ"/>
        </w:rPr>
        <w:t>průměr otvoru clony.</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 xml:space="preserve">Tedy platí, že čím větší otvor, tím menší clonové číslo. Clonové číslo vyjadřuje přímo, kolik světla dopadne za jednotku času na film nebo senzor. Clona se proto také někdy uvádí ve tvaru </w:t>
      </w:r>
      <w:r w:rsidRPr="00507B75">
        <w:rPr>
          <w:rFonts w:eastAsia="Times New Roman" w:cs="Times New Roman"/>
          <w:i/>
          <w:iCs/>
          <w:szCs w:val="24"/>
          <w:lang w:eastAsia="cs-CZ"/>
        </w:rPr>
        <w:t>f/&lt;clonové číslo&gt;</w:t>
      </w:r>
      <w:r w:rsidRPr="00507B75">
        <w:rPr>
          <w:rFonts w:eastAsia="Times New Roman" w:cs="Times New Roman"/>
          <w:szCs w:val="24"/>
          <w:lang w:eastAsia="cs-CZ"/>
        </w:rPr>
        <w:t>, eventuálně jako poměr či zlomek se clonovým číslem ve jmenovateli. Tento tvar se vžil právě proto, že při nezměněném clonovém čísle a měnící se ohniskové vzdálenosti se sice mění i velikost otvoru, ale celkové množství světla dopadajícího na film nebo senzor za jednotku času se nemění.</w:t>
      </w:r>
    </w:p>
    <w:p w:rsidR="00507B75" w:rsidRPr="00507B75" w:rsidRDefault="00507B75" w:rsidP="00507B75">
      <w:p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Clonové číslo odpovídající maximálnímu možnému otevření clony se označuje jako</w:t>
      </w:r>
      <w:r w:rsidR="00C459F5">
        <w:rPr>
          <w:rFonts w:eastAsia="Times New Roman" w:cs="Times New Roman"/>
          <w:szCs w:val="24"/>
          <w:lang w:eastAsia="cs-CZ"/>
        </w:rPr>
        <w:t xml:space="preserve"> světelnost objektivu</w:t>
      </w:r>
      <w:r w:rsidRPr="00507B75">
        <w:rPr>
          <w:rFonts w:eastAsia="Times New Roman" w:cs="Times New Roman"/>
          <w:szCs w:val="24"/>
          <w:lang w:eastAsia="cs-CZ"/>
        </w:rPr>
        <w:t>. Máme-li tudíž objektiv s</w:t>
      </w:r>
      <w:r w:rsidR="00C459F5">
        <w:rPr>
          <w:rFonts w:eastAsia="Times New Roman" w:cs="Times New Roman"/>
          <w:szCs w:val="24"/>
          <w:lang w:eastAsia="cs-CZ"/>
        </w:rPr>
        <w:t xml:space="preserve"> ohniskovou vzdáleností </w:t>
      </w:r>
      <w:r w:rsidRPr="00507B75">
        <w:rPr>
          <w:rFonts w:eastAsia="Times New Roman" w:cs="Times New Roman"/>
          <w:szCs w:val="24"/>
          <w:lang w:eastAsia="cs-CZ"/>
        </w:rPr>
        <w:t xml:space="preserve">40 mm a světelností značenou jako </w:t>
      </w:r>
      <w:r w:rsidRPr="00507B75">
        <w:rPr>
          <w:rFonts w:eastAsia="Times New Roman" w:cs="Times New Roman"/>
          <w:i/>
          <w:iCs/>
          <w:szCs w:val="24"/>
          <w:lang w:eastAsia="cs-CZ"/>
        </w:rPr>
        <w:t>f</w:t>
      </w:r>
      <w:r w:rsidRPr="00507B75">
        <w:rPr>
          <w:rFonts w:eastAsia="Times New Roman" w:cs="Times New Roman"/>
          <w:szCs w:val="24"/>
          <w:lang w:eastAsia="cs-CZ"/>
        </w:rPr>
        <w:t>/4 či 1:4, je maximální průměr otevřené clony 10 mm, což odpovídá clonovému číslu 4.</w:t>
      </w:r>
    </w:p>
    <w:p w:rsidR="00507B75" w:rsidRPr="00507B75" w:rsidRDefault="00507B75" w:rsidP="00507B75">
      <w:pPr>
        <w:spacing w:before="100" w:beforeAutospacing="1" w:after="100" w:afterAutospacing="1"/>
        <w:outlineLvl w:val="1"/>
        <w:rPr>
          <w:rFonts w:eastAsia="Times New Roman" w:cs="Times New Roman"/>
          <w:b/>
          <w:bCs/>
          <w:sz w:val="36"/>
          <w:szCs w:val="36"/>
          <w:lang w:eastAsia="cs-CZ"/>
        </w:rPr>
      </w:pPr>
      <w:r w:rsidRPr="00507B75">
        <w:rPr>
          <w:rFonts w:eastAsia="Times New Roman" w:cs="Times New Roman"/>
          <w:b/>
          <w:bCs/>
          <w:sz w:val="36"/>
          <w:szCs w:val="36"/>
          <w:lang w:eastAsia="cs-CZ"/>
        </w:rPr>
        <w:t>Funkce clony</w:t>
      </w:r>
    </w:p>
    <w:p w:rsidR="00507B75" w:rsidRPr="00507B75" w:rsidRDefault="00507B75" w:rsidP="00507B75">
      <w:pPr>
        <w:numPr>
          <w:ilvl w:val="0"/>
          <w:numId w:val="6"/>
        </w:num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 xml:space="preserve">V kombinaci s nastavením rychlosti </w:t>
      </w:r>
      <w:r w:rsidR="00C459F5">
        <w:rPr>
          <w:rFonts w:eastAsia="Times New Roman" w:cs="Times New Roman"/>
          <w:szCs w:val="24"/>
          <w:lang w:eastAsia="cs-CZ"/>
        </w:rPr>
        <w:t xml:space="preserve">závěrky </w:t>
      </w:r>
      <w:r w:rsidRPr="00507B75">
        <w:rPr>
          <w:rFonts w:eastAsia="Times New Roman" w:cs="Times New Roman"/>
          <w:szCs w:val="24"/>
          <w:lang w:eastAsia="cs-CZ"/>
        </w:rPr>
        <w:t>umožňuje přesně nastavit množství světla pro správnou</w:t>
      </w:r>
      <w:r w:rsidR="00C459F5">
        <w:rPr>
          <w:rFonts w:eastAsia="Times New Roman" w:cs="Times New Roman"/>
          <w:szCs w:val="24"/>
          <w:lang w:eastAsia="cs-CZ"/>
        </w:rPr>
        <w:t xml:space="preserve"> expozici</w:t>
      </w:r>
      <w:r w:rsidRPr="00507B75">
        <w:rPr>
          <w:rFonts w:eastAsia="Times New Roman" w:cs="Times New Roman"/>
          <w:szCs w:val="24"/>
          <w:lang w:eastAsia="cs-CZ"/>
        </w:rPr>
        <w:t>.</w:t>
      </w:r>
    </w:p>
    <w:p w:rsidR="00507B75" w:rsidRPr="00507B75" w:rsidRDefault="00507B75" w:rsidP="00507B75">
      <w:pPr>
        <w:numPr>
          <w:ilvl w:val="0"/>
          <w:numId w:val="6"/>
        </w:num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 xml:space="preserve">Zároveň ovlivňuje </w:t>
      </w:r>
      <w:r w:rsidR="00C459F5">
        <w:rPr>
          <w:rFonts w:eastAsia="Times New Roman" w:cs="Times New Roman"/>
          <w:szCs w:val="24"/>
          <w:lang w:eastAsia="cs-CZ"/>
        </w:rPr>
        <w:t xml:space="preserve">hloubku ostrosti </w:t>
      </w:r>
      <w:r w:rsidRPr="00507B75">
        <w:rPr>
          <w:rFonts w:eastAsia="Times New Roman" w:cs="Times New Roman"/>
          <w:szCs w:val="24"/>
          <w:lang w:eastAsia="cs-CZ"/>
        </w:rPr>
        <w:t>výsledné fotografie.</w:t>
      </w:r>
    </w:p>
    <w:p w:rsidR="00507B75" w:rsidRPr="00507B75" w:rsidRDefault="00507B75" w:rsidP="00507B75">
      <w:pPr>
        <w:numPr>
          <w:ilvl w:val="0"/>
          <w:numId w:val="6"/>
        </w:num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Určení clonového čísla nastavením clony fotoaparátu je tedy jedním ze tří základních prvků, kterými může fotograf ovlivnit expozici (tím třetím vedle rychlosti závěrky je volba</w:t>
      </w:r>
      <w:r w:rsidR="00C459F5">
        <w:rPr>
          <w:rFonts w:eastAsia="Times New Roman" w:cs="Times New Roman"/>
          <w:szCs w:val="24"/>
          <w:lang w:eastAsia="cs-CZ"/>
        </w:rPr>
        <w:t xml:space="preserve"> citlivosti filmu</w:t>
      </w:r>
      <w:r w:rsidRPr="00507B75">
        <w:rPr>
          <w:rFonts w:eastAsia="Times New Roman" w:cs="Times New Roman"/>
          <w:szCs w:val="24"/>
          <w:lang w:eastAsia="cs-CZ"/>
        </w:rPr>
        <w:t>).</w:t>
      </w:r>
    </w:p>
    <w:p w:rsidR="00507B75" w:rsidRPr="00507B75" w:rsidRDefault="00507B75" w:rsidP="00507B75">
      <w:pPr>
        <w:numPr>
          <w:ilvl w:val="0"/>
          <w:numId w:val="6"/>
        </w:num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Otevření clony (snížení clonového čísla) umožňuje vytvořit ostrý snímek za horších světelných podmínek. Otevření clony za dobrých světelných podmínek a korekce snížením expozičního času sníží hloubku ostrosti (může tak vizuálně oddělit snímaný objekt od pozadí).</w:t>
      </w:r>
    </w:p>
    <w:p w:rsidR="00507B75" w:rsidRPr="00507B75" w:rsidRDefault="00507B75" w:rsidP="00507B75">
      <w:pPr>
        <w:numPr>
          <w:ilvl w:val="0"/>
          <w:numId w:val="6"/>
        </w:numPr>
        <w:spacing w:before="100" w:beforeAutospacing="1" w:after="100" w:afterAutospacing="1"/>
        <w:rPr>
          <w:rFonts w:eastAsia="Times New Roman" w:cs="Times New Roman"/>
          <w:szCs w:val="24"/>
          <w:lang w:eastAsia="cs-CZ"/>
        </w:rPr>
      </w:pPr>
      <w:r w:rsidRPr="00507B75">
        <w:rPr>
          <w:rFonts w:eastAsia="Times New Roman" w:cs="Times New Roman"/>
          <w:szCs w:val="24"/>
          <w:lang w:eastAsia="cs-CZ"/>
        </w:rPr>
        <w:t>Přivření clony (pokud to světelné podmínky dovolují) naopak hloubku ostrosti zvýší (způsobí, že na výsledném snímku budou blízké i vzdálené předměty ostřejší nebo zcela ostré).</w:t>
      </w:r>
    </w:p>
    <w:sectPr w:rsidR="00507B75" w:rsidRPr="00507B75" w:rsidSect="00C459F5">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082"/>
    <w:multiLevelType w:val="multilevel"/>
    <w:tmpl w:val="C36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B59"/>
    <w:multiLevelType w:val="multilevel"/>
    <w:tmpl w:val="B24A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9558F"/>
    <w:multiLevelType w:val="multilevel"/>
    <w:tmpl w:val="2B8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D384F"/>
    <w:multiLevelType w:val="multilevel"/>
    <w:tmpl w:val="FE10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F5AE7"/>
    <w:multiLevelType w:val="multilevel"/>
    <w:tmpl w:val="2A5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72CC2"/>
    <w:multiLevelType w:val="multilevel"/>
    <w:tmpl w:val="95508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E1EBE"/>
    <w:multiLevelType w:val="multilevel"/>
    <w:tmpl w:val="285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16732"/>
    <w:multiLevelType w:val="multilevel"/>
    <w:tmpl w:val="653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367B1"/>
    <w:multiLevelType w:val="multilevel"/>
    <w:tmpl w:val="82B8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9582D"/>
    <w:multiLevelType w:val="multilevel"/>
    <w:tmpl w:val="1DA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0D6ACC"/>
    <w:multiLevelType w:val="multilevel"/>
    <w:tmpl w:val="CA74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250CD"/>
    <w:multiLevelType w:val="multilevel"/>
    <w:tmpl w:val="0B2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9"/>
  </w:num>
  <w:num w:numId="5">
    <w:abstractNumId w:val="5"/>
  </w:num>
  <w:num w:numId="6">
    <w:abstractNumId w:val="4"/>
  </w:num>
  <w:num w:numId="7">
    <w:abstractNumId w:val="3"/>
  </w:num>
  <w:num w:numId="8">
    <w:abstractNumId w:val="0"/>
  </w:num>
  <w:num w:numId="9">
    <w:abstractNumId w:val="6"/>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36"/>
    <w:rsid w:val="002B2C8C"/>
    <w:rsid w:val="003915FE"/>
    <w:rsid w:val="00507B75"/>
    <w:rsid w:val="00A3642B"/>
    <w:rsid w:val="00AF562E"/>
    <w:rsid w:val="00C459F5"/>
    <w:rsid w:val="00D320EC"/>
    <w:rsid w:val="00EE6C36"/>
    <w:rsid w:val="00F37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C8C"/>
    <w:pPr>
      <w:spacing w:after="0" w:line="240" w:lineRule="auto"/>
    </w:pPr>
    <w:rPr>
      <w:rFonts w:ascii="Times New Roman" w:hAnsi="Times New Roman"/>
      <w:sz w:val="24"/>
    </w:rPr>
  </w:style>
  <w:style w:type="paragraph" w:styleId="Nadpis1">
    <w:name w:val="heading 1"/>
    <w:basedOn w:val="Normln"/>
    <w:link w:val="Nadpis1Char"/>
    <w:uiPriority w:val="9"/>
    <w:qFormat/>
    <w:rsid w:val="00EE6C36"/>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EE6C36"/>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EE6C36"/>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6C3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6C3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E6C3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E6C36"/>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EE6C36"/>
    <w:rPr>
      <w:b/>
      <w:bCs/>
    </w:rPr>
  </w:style>
  <w:style w:type="character" w:styleId="Hypertextovodkaz">
    <w:name w:val="Hyperlink"/>
    <w:basedOn w:val="Standardnpsmoodstavce"/>
    <w:uiPriority w:val="99"/>
    <w:semiHidden/>
    <w:unhideWhenUsed/>
    <w:rsid w:val="00EE6C36"/>
    <w:rPr>
      <w:color w:val="0000FF"/>
      <w:u w:val="single"/>
    </w:rPr>
  </w:style>
  <w:style w:type="character" w:customStyle="1" w:styleId="tocnumber">
    <w:name w:val="tocnumber"/>
    <w:basedOn w:val="Standardnpsmoodstavce"/>
    <w:rsid w:val="00EE6C36"/>
  </w:style>
  <w:style w:type="character" w:customStyle="1" w:styleId="toctoggle2">
    <w:name w:val="toctoggle2"/>
    <w:basedOn w:val="Standardnpsmoodstavce"/>
    <w:rsid w:val="00EE6C36"/>
  </w:style>
  <w:style w:type="character" w:customStyle="1" w:styleId="toctext">
    <w:name w:val="toctext"/>
    <w:basedOn w:val="Standardnpsmoodstavce"/>
    <w:rsid w:val="00EE6C36"/>
  </w:style>
  <w:style w:type="character" w:customStyle="1" w:styleId="mw-headline">
    <w:name w:val="mw-headline"/>
    <w:basedOn w:val="Standardnpsmoodstavce"/>
    <w:rsid w:val="00EE6C36"/>
  </w:style>
  <w:style w:type="character" w:customStyle="1" w:styleId="mw-editsection1">
    <w:name w:val="mw-editsection1"/>
    <w:basedOn w:val="Standardnpsmoodstavce"/>
    <w:rsid w:val="00EE6C36"/>
  </w:style>
  <w:style w:type="character" w:customStyle="1" w:styleId="mw-editsection-bracket">
    <w:name w:val="mw-editsection-bracket"/>
    <w:basedOn w:val="Standardnpsmoodstavce"/>
    <w:rsid w:val="00EE6C36"/>
  </w:style>
  <w:style w:type="character" w:customStyle="1" w:styleId="mw-editsection-divider1">
    <w:name w:val="mw-editsection-divider1"/>
    <w:basedOn w:val="Standardnpsmoodstavce"/>
    <w:rsid w:val="00EE6C36"/>
    <w:rPr>
      <w:color w:val="555555"/>
    </w:rPr>
  </w:style>
  <w:style w:type="character" w:customStyle="1" w:styleId="doplnte-zdroj">
    <w:name w:val="doplnte-zdroj"/>
    <w:basedOn w:val="Standardnpsmoodstavce"/>
    <w:rsid w:val="00EE6C36"/>
  </w:style>
  <w:style w:type="paragraph" w:styleId="Textbubliny">
    <w:name w:val="Balloon Text"/>
    <w:basedOn w:val="Normln"/>
    <w:link w:val="TextbublinyChar"/>
    <w:uiPriority w:val="99"/>
    <w:semiHidden/>
    <w:unhideWhenUsed/>
    <w:rsid w:val="00EE6C36"/>
    <w:rPr>
      <w:rFonts w:ascii="Tahoma" w:hAnsi="Tahoma" w:cs="Tahoma"/>
      <w:sz w:val="16"/>
      <w:szCs w:val="16"/>
    </w:rPr>
  </w:style>
  <w:style w:type="character" w:customStyle="1" w:styleId="TextbublinyChar">
    <w:name w:val="Text bubliny Char"/>
    <w:basedOn w:val="Standardnpsmoodstavce"/>
    <w:link w:val="Textbubliny"/>
    <w:uiPriority w:val="99"/>
    <w:semiHidden/>
    <w:rsid w:val="00EE6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C8C"/>
    <w:pPr>
      <w:spacing w:after="0" w:line="240" w:lineRule="auto"/>
    </w:pPr>
    <w:rPr>
      <w:rFonts w:ascii="Times New Roman" w:hAnsi="Times New Roman"/>
      <w:sz w:val="24"/>
    </w:rPr>
  </w:style>
  <w:style w:type="paragraph" w:styleId="Nadpis1">
    <w:name w:val="heading 1"/>
    <w:basedOn w:val="Normln"/>
    <w:link w:val="Nadpis1Char"/>
    <w:uiPriority w:val="9"/>
    <w:qFormat/>
    <w:rsid w:val="00EE6C36"/>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EE6C36"/>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EE6C36"/>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6C3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6C3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E6C3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E6C36"/>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EE6C36"/>
    <w:rPr>
      <w:b/>
      <w:bCs/>
    </w:rPr>
  </w:style>
  <w:style w:type="character" w:styleId="Hypertextovodkaz">
    <w:name w:val="Hyperlink"/>
    <w:basedOn w:val="Standardnpsmoodstavce"/>
    <w:uiPriority w:val="99"/>
    <w:semiHidden/>
    <w:unhideWhenUsed/>
    <w:rsid w:val="00EE6C36"/>
    <w:rPr>
      <w:color w:val="0000FF"/>
      <w:u w:val="single"/>
    </w:rPr>
  </w:style>
  <w:style w:type="character" w:customStyle="1" w:styleId="tocnumber">
    <w:name w:val="tocnumber"/>
    <w:basedOn w:val="Standardnpsmoodstavce"/>
    <w:rsid w:val="00EE6C36"/>
  </w:style>
  <w:style w:type="character" w:customStyle="1" w:styleId="toctoggle2">
    <w:name w:val="toctoggle2"/>
    <w:basedOn w:val="Standardnpsmoodstavce"/>
    <w:rsid w:val="00EE6C36"/>
  </w:style>
  <w:style w:type="character" w:customStyle="1" w:styleId="toctext">
    <w:name w:val="toctext"/>
    <w:basedOn w:val="Standardnpsmoodstavce"/>
    <w:rsid w:val="00EE6C36"/>
  </w:style>
  <w:style w:type="character" w:customStyle="1" w:styleId="mw-headline">
    <w:name w:val="mw-headline"/>
    <w:basedOn w:val="Standardnpsmoodstavce"/>
    <w:rsid w:val="00EE6C36"/>
  </w:style>
  <w:style w:type="character" w:customStyle="1" w:styleId="mw-editsection1">
    <w:name w:val="mw-editsection1"/>
    <w:basedOn w:val="Standardnpsmoodstavce"/>
    <w:rsid w:val="00EE6C36"/>
  </w:style>
  <w:style w:type="character" w:customStyle="1" w:styleId="mw-editsection-bracket">
    <w:name w:val="mw-editsection-bracket"/>
    <w:basedOn w:val="Standardnpsmoodstavce"/>
    <w:rsid w:val="00EE6C36"/>
  </w:style>
  <w:style w:type="character" w:customStyle="1" w:styleId="mw-editsection-divider1">
    <w:name w:val="mw-editsection-divider1"/>
    <w:basedOn w:val="Standardnpsmoodstavce"/>
    <w:rsid w:val="00EE6C36"/>
    <w:rPr>
      <w:color w:val="555555"/>
    </w:rPr>
  </w:style>
  <w:style w:type="character" w:customStyle="1" w:styleId="doplnte-zdroj">
    <w:name w:val="doplnte-zdroj"/>
    <w:basedOn w:val="Standardnpsmoodstavce"/>
    <w:rsid w:val="00EE6C36"/>
  </w:style>
  <w:style w:type="paragraph" w:styleId="Textbubliny">
    <w:name w:val="Balloon Text"/>
    <w:basedOn w:val="Normln"/>
    <w:link w:val="TextbublinyChar"/>
    <w:uiPriority w:val="99"/>
    <w:semiHidden/>
    <w:unhideWhenUsed/>
    <w:rsid w:val="00EE6C36"/>
    <w:rPr>
      <w:rFonts w:ascii="Tahoma" w:hAnsi="Tahoma" w:cs="Tahoma"/>
      <w:sz w:val="16"/>
      <w:szCs w:val="16"/>
    </w:rPr>
  </w:style>
  <w:style w:type="character" w:customStyle="1" w:styleId="TextbublinyChar">
    <w:name w:val="Text bubliny Char"/>
    <w:basedOn w:val="Standardnpsmoodstavce"/>
    <w:link w:val="Textbubliny"/>
    <w:uiPriority w:val="99"/>
    <w:semiHidden/>
    <w:rsid w:val="00EE6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549">
      <w:bodyDiv w:val="1"/>
      <w:marLeft w:val="0"/>
      <w:marRight w:val="0"/>
      <w:marTop w:val="0"/>
      <w:marBottom w:val="0"/>
      <w:divBdr>
        <w:top w:val="none" w:sz="0" w:space="0" w:color="auto"/>
        <w:left w:val="none" w:sz="0" w:space="0" w:color="auto"/>
        <w:bottom w:val="none" w:sz="0" w:space="0" w:color="auto"/>
        <w:right w:val="none" w:sz="0" w:space="0" w:color="auto"/>
      </w:divBdr>
      <w:divsChild>
        <w:div w:id="2061130869">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sChild>
                <w:div w:id="1360158533">
                  <w:marLeft w:val="0"/>
                  <w:marRight w:val="0"/>
                  <w:marTop w:val="0"/>
                  <w:marBottom w:val="0"/>
                  <w:divBdr>
                    <w:top w:val="none" w:sz="0" w:space="0" w:color="auto"/>
                    <w:left w:val="none" w:sz="0" w:space="0" w:color="auto"/>
                    <w:bottom w:val="none" w:sz="0" w:space="0" w:color="auto"/>
                    <w:right w:val="none" w:sz="0" w:space="0" w:color="auto"/>
                  </w:divBdr>
                </w:div>
                <w:div w:id="97988173">
                  <w:marLeft w:val="0"/>
                  <w:marRight w:val="0"/>
                  <w:marTop w:val="0"/>
                  <w:marBottom w:val="0"/>
                  <w:divBdr>
                    <w:top w:val="none" w:sz="0" w:space="0" w:color="auto"/>
                    <w:left w:val="none" w:sz="0" w:space="0" w:color="auto"/>
                    <w:bottom w:val="none" w:sz="0" w:space="0" w:color="auto"/>
                    <w:right w:val="none" w:sz="0" w:space="0" w:color="auto"/>
                  </w:divBdr>
                </w:div>
                <w:div w:id="1924795927">
                  <w:marLeft w:val="0"/>
                  <w:marRight w:val="0"/>
                  <w:marTop w:val="0"/>
                  <w:marBottom w:val="0"/>
                  <w:divBdr>
                    <w:top w:val="none" w:sz="0" w:space="0" w:color="auto"/>
                    <w:left w:val="none" w:sz="0" w:space="0" w:color="auto"/>
                    <w:bottom w:val="none" w:sz="0" w:space="0" w:color="auto"/>
                    <w:right w:val="none" w:sz="0" w:space="0" w:color="auto"/>
                  </w:divBdr>
                  <w:divsChild>
                    <w:div w:id="1717268553">
                      <w:marLeft w:val="480"/>
                      <w:marRight w:val="0"/>
                      <w:marTop w:val="0"/>
                      <w:marBottom w:val="240"/>
                      <w:divBdr>
                        <w:top w:val="none" w:sz="0" w:space="0" w:color="auto"/>
                        <w:left w:val="none" w:sz="0" w:space="0" w:color="auto"/>
                        <w:bottom w:val="none" w:sz="0" w:space="0" w:color="auto"/>
                        <w:right w:val="none" w:sz="0" w:space="0" w:color="auto"/>
                      </w:divBdr>
                    </w:div>
                    <w:div w:id="1257908296">
                      <w:marLeft w:val="0"/>
                      <w:marRight w:val="0"/>
                      <w:marTop w:val="0"/>
                      <w:marBottom w:val="0"/>
                      <w:divBdr>
                        <w:top w:val="none" w:sz="0" w:space="0" w:color="auto"/>
                        <w:left w:val="none" w:sz="0" w:space="0" w:color="auto"/>
                        <w:bottom w:val="none" w:sz="0" w:space="0" w:color="auto"/>
                        <w:right w:val="none" w:sz="0" w:space="0" w:color="auto"/>
                      </w:divBdr>
                      <w:divsChild>
                        <w:div w:id="1387878238">
                          <w:marLeft w:val="0"/>
                          <w:marRight w:val="0"/>
                          <w:marTop w:val="0"/>
                          <w:marBottom w:val="0"/>
                          <w:divBdr>
                            <w:top w:val="none" w:sz="0" w:space="0" w:color="auto"/>
                            <w:left w:val="none" w:sz="0" w:space="0" w:color="auto"/>
                            <w:bottom w:val="none" w:sz="0" w:space="0" w:color="auto"/>
                            <w:right w:val="none" w:sz="0" w:space="0" w:color="auto"/>
                          </w:divBdr>
                          <w:divsChild>
                            <w:div w:id="924263175">
                              <w:marLeft w:val="0"/>
                              <w:marRight w:val="0"/>
                              <w:marTop w:val="0"/>
                              <w:marBottom w:val="0"/>
                              <w:divBdr>
                                <w:top w:val="none" w:sz="0" w:space="0" w:color="auto"/>
                                <w:left w:val="none" w:sz="0" w:space="0" w:color="auto"/>
                                <w:bottom w:val="none" w:sz="0" w:space="0" w:color="auto"/>
                                <w:right w:val="none" w:sz="0" w:space="0" w:color="auto"/>
                              </w:divBdr>
                              <w:divsChild>
                                <w:div w:id="1480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9751">
                      <w:marLeft w:val="0"/>
                      <w:marRight w:val="0"/>
                      <w:marTop w:val="0"/>
                      <w:marBottom w:val="0"/>
                      <w:divBdr>
                        <w:top w:val="none" w:sz="0" w:space="0" w:color="auto"/>
                        <w:left w:val="none" w:sz="0" w:space="0" w:color="auto"/>
                        <w:bottom w:val="none" w:sz="0" w:space="0" w:color="auto"/>
                        <w:right w:val="none" w:sz="0" w:space="0" w:color="auto"/>
                      </w:divBdr>
                      <w:divsChild>
                        <w:div w:id="1746149929">
                          <w:marLeft w:val="0"/>
                          <w:marRight w:val="0"/>
                          <w:marTop w:val="0"/>
                          <w:marBottom w:val="0"/>
                          <w:divBdr>
                            <w:top w:val="none" w:sz="0" w:space="0" w:color="auto"/>
                            <w:left w:val="none" w:sz="0" w:space="0" w:color="auto"/>
                            <w:bottom w:val="none" w:sz="0" w:space="0" w:color="auto"/>
                            <w:right w:val="none" w:sz="0" w:space="0" w:color="auto"/>
                          </w:divBdr>
                        </w:div>
                      </w:divsChild>
                    </w:div>
                    <w:div w:id="1336878793">
                      <w:marLeft w:val="0"/>
                      <w:marRight w:val="0"/>
                      <w:marTop w:val="0"/>
                      <w:marBottom w:val="0"/>
                      <w:divBdr>
                        <w:top w:val="none" w:sz="0" w:space="0" w:color="auto"/>
                        <w:left w:val="none" w:sz="0" w:space="0" w:color="auto"/>
                        <w:bottom w:val="none" w:sz="0" w:space="0" w:color="auto"/>
                        <w:right w:val="none" w:sz="0" w:space="0" w:color="auto"/>
                      </w:divBdr>
                      <w:divsChild>
                        <w:div w:id="1619414937">
                          <w:marLeft w:val="0"/>
                          <w:marRight w:val="0"/>
                          <w:marTop w:val="0"/>
                          <w:marBottom w:val="0"/>
                          <w:divBdr>
                            <w:top w:val="none" w:sz="0" w:space="0" w:color="auto"/>
                            <w:left w:val="none" w:sz="0" w:space="0" w:color="auto"/>
                            <w:bottom w:val="none" w:sz="0" w:space="0" w:color="auto"/>
                            <w:right w:val="none" w:sz="0" w:space="0" w:color="auto"/>
                          </w:divBdr>
                          <w:divsChild>
                            <w:div w:id="1105348352">
                              <w:marLeft w:val="0"/>
                              <w:marRight w:val="0"/>
                              <w:marTop w:val="0"/>
                              <w:marBottom w:val="0"/>
                              <w:divBdr>
                                <w:top w:val="none" w:sz="0" w:space="0" w:color="auto"/>
                                <w:left w:val="none" w:sz="0" w:space="0" w:color="auto"/>
                                <w:bottom w:val="none" w:sz="0" w:space="0" w:color="auto"/>
                                <w:right w:val="none" w:sz="0" w:space="0" w:color="auto"/>
                              </w:divBdr>
                              <w:divsChild>
                                <w:div w:id="1786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6499">
                      <w:marLeft w:val="0"/>
                      <w:marRight w:val="0"/>
                      <w:marTop w:val="0"/>
                      <w:marBottom w:val="0"/>
                      <w:divBdr>
                        <w:top w:val="none" w:sz="0" w:space="0" w:color="auto"/>
                        <w:left w:val="none" w:sz="0" w:space="0" w:color="auto"/>
                        <w:bottom w:val="none" w:sz="0" w:space="0" w:color="auto"/>
                        <w:right w:val="none" w:sz="0" w:space="0" w:color="auto"/>
                      </w:divBdr>
                      <w:divsChild>
                        <w:div w:id="1264261611">
                          <w:marLeft w:val="0"/>
                          <w:marRight w:val="0"/>
                          <w:marTop w:val="0"/>
                          <w:marBottom w:val="0"/>
                          <w:divBdr>
                            <w:top w:val="none" w:sz="0" w:space="0" w:color="auto"/>
                            <w:left w:val="none" w:sz="0" w:space="0" w:color="auto"/>
                            <w:bottom w:val="none" w:sz="0" w:space="0" w:color="auto"/>
                            <w:right w:val="none" w:sz="0" w:space="0" w:color="auto"/>
                          </w:divBdr>
                          <w:divsChild>
                            <w:div w:id="1537230238">
                              <w:marLeft w:val="0"/>
                              <w:marRight w:val="0"/>
                              <w:marTop w:val="0"/>
                              <w:marBottom w:val="0"/>
                              <w:divBdr>
                                <w:top w:val="none" w:sz="0" w:space="0" w:color="auto"/>
                                <w:left w:val="none" w:sz="0" w:space="0" w:color="auto"/>
                                <w:bottom w:val="none" w:sz="0" w:space="0" w:color="auto"/>
                                <w:right w:val="none" w:sz="0" w:space="0" w:color="auto"/>
                              </w:divBdr>
                              <w:divsChild>
                                <w:div w:id="9249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9894">
                      <w:marLeft w:val="0"/>
                      <w:marRight w:val="0"/>
                      <w:marTop w:val="0"/>
                      <w:marBottom w:val="0"/>
                      <w:divBdr>
                        <w:top w:val="none" w:sz="0" w:space="0" w:color="auto"/>
                        <w:left w:val="none" w:sz="0" w:space="0" w:color="auto"/>
                        <w:bottom w:val="none" w:sz="0" w:space="0" w:color="auto"/>
                        <w:right w:val="none" w:sz="0" w:space="0" w:color="auto"/>
                      </w:divBdr>
                      <w:divsChild>
                        <w:div w:id="1511139062">
                          <w:marLeft w:val="0"/>
                          <w:marRight w:val="0"/>
                          <w:marTop w:val="0"/>
                          <w:marBottom w:val="0"/>
                          <w:divBdr>
                            <w:top w:val="none" w:sz="0" w:space="0" w:color="auto"/>
                            <w:left w:val="none" w:sz="0" w:space="0" w:color="auto"/>
                            <w:bottom w:val="none" w:sz="0" w:space="0" w:color="auto"/>
                            <w:right w:val="none" w:sz="0" w:space="0" w:color="auto"/>
                          </w:divBdr>
                          <w:divsChild>
                            <w:div w:id="1810980286">
                              <w:marLeft w:val="0"/>
                              <w:marRight w:val="0"/>
                              <w:marTop w:val="0"/>
                              <w:marBottom w:val="0"/>
                              <w:divBdr>
                                <w:top w:val="none" w:sz="0" w:space="0" w:color="auto"/>
                                <w:left w:val="none" w:sz="0" w:space="0" w:color="auto"/>
                                <w:bottom w:val="none" w:sz="0" w:space="0" w:color="auto"/>
                                <w:right w:val="none" w:sz="0" w:space="0" w:color="auto"/>
                              </w:divBdr>
                              <w:divsChild>
                                <w:div w:id="9076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12892">
                      <w:marLeft w:val="0"/>
                      <w:marRight w:val="0"/>
                      <w:marTop w:val="0"/>
                      <w:marBottom w:val="0"/>
                      <w:divBdr>
                        <w:top w:val="none" w:sz="0" w:space="0" w:color="auto"/>
                        <w:left w:val="none" w:sz="0" w:space="0" w:color="auto"/>
                        <w:bottom w:val="none" w:sz="0" w:space="0" w:color="auto"/>
                        <w:right w:val="none" w:sz="0" w:space="0" w:color="auto"/>
                      </w:divBdr>
                      <w:divsChild>
                        <w:div w:id="181824922">
                          <w:marLeft w:val="0"/>
                          <w:marRight w:val="0"/>
                          <w:marTop w:val="0"/>
                          <w:marBottom w:val="0"/>
                          <w:divBdr>
                            <w:top w:val="none" w:sz="0" w:space="0" w:color="auto"/>
                            <w:left w:val="none" w:sz="0" w:space="0" w:color="auto"/>
                            <w:bottom w:val="none" w:sz="0" w:space="0" w:color="auto"/>
                            <w:right w:val="none" w:sz="0" w:space="0" w:color="auto"/>
                          </w:divBdr>
                          <w:divsChild>
                            <w:div w:id="359938933">
                              <w:marLeft w:val="0"/>
                              <w:marRight w:val="0"/>
                              <w:marTop w:val="0"/>
                              <w:marBottom w:val="0"/>
                              <w:divBdr>
                                <w:top w:val="none" w:sz="0" w:space="0" w:color="auto"/>
                                <w:left w:val="none" w:sz="0" w:space="0" w:color="auto"/>
                                <w:bottom w:val="none" w:sz="0" w:space="0" w:color="auto"/>
                                <w:right w:val="none" w:sz="0" w:space="0" w:color="auto"/>
                              </w:divBdr>
                              <w:divsChild>
                                <w:div w:id="1986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0759">
                      <w:marLeft w:val="0"/>
                      <w:marRight w:val="0"/>
                      <w:marTop w:val="0"/>
                      <w:marBottom w:val="0"/>
                      <w:divBdr>
                        <w:top w:val="none" w:sz="0" w:space="0" w:color="auto"/>
                        <w:left w:val="none" w:sz="0" w:space="0" w:color="auto"/>
                        <w:bottom w:val="none" w:sz="0" w:space="0" w:color="auto"/>
                        <w:right w:val="none" w:sz="0" w:space="0" w:color="auto"/>
                      </w:divBdr>
                      <w:divsChild>
                        <w:div w:id="506407697">
                          <w:marLeft w:val="0"/>
                          <w:marRight w:val="0"/>
                          <w:marTop w:val="0"/>
                          <w:marBottom w:val="0"/>
                          <w:divBdr>
                            <w:top w:val="none" w:sz="0" w:space="0" w:color="auto"/>
                            <w:left w:val="none" w:sz="0" w:space="0" w:color="auto"/>
                            <w:bottom w:val="none" w:sz="0" w:space="0" w:color="auto"/>
                            <w:right w:val="none" w:sz="0" w:space="0" w:color="auto"/>
                          </w:divBdr>
                          <w:divsChild>
                            <w:div w:id="1328051536">
                              <w:marLeft w:val="0"/>
                              <w:marRight w:val="0"/>
                              <w:marTop w:val="728"/>
                              <w:marBottom w:val="728"/>
                              <w:divBdr>
                                <w:top w:val="none" w:sz="0" w:space="0" w:color="auto"/>
                                <w:left w:val="none" w:sz="0" w:space="0" w:color="auto"/>
                                <w:bottom w:val="none" w:sz="0" w:space="0" w:color="auto"/>
                                <w:right w:val="none" w:sz="0" w:space="0" w:color="auto"/>
                              </w:divBdr>
                            </w:div>
                          </w:divsChild>
                        </w:div>
                        <w:div w:id="778647155">
                          <w:marLeft w:val="0"/>
                          <w:marRight w:val="0"/>
                          <w:marTop w:val="0"/>
                          <w:marBottom w:val="0"/>
                          <w:divBdr>
                            <w:top w:val="none" w:sz="0" w:space="0" w:color="auto"/>
                            <w:left w:val="none" w:sz="0" w:space="0" w:color="auto"/>
                            <w:bottom w:val="none" w:sz="0" w:space="0" w:color="auto"/>
                            <w:right w:val="none" w:sz="0" w:space="0" w:color="auto"/>
                          </w:divBdr>
                        </w:div>
                      </w:divsChild>
                    </w:div>
                    <w:div w:id="1917978021">
                      <w:marLeft w:val="0"/>
                      <w:marRight w:val="0"/>
                      <w:marTop w:val="0"/>
                      <w:marBottom w:val="0"/>
                      <w:divBdr>
                        <w:top w:val="none" w:sz="0" w:space="0" w:color="auto"/>
                        <w:left w:val="none" w:sz="0" w:space="0" w:color="auto"/>
                        <w:bottom w:val="none" w:sz="0" w:space="0" w:color="auto"/>
                        <w:right w:val="none" w:sz="0" w:space="0" w:color="auto"/>
                      </w:divBdr>
                      <w:divsChild>
                        <w:div w:id="389888533">
                          <w:marLeft w:val="0"/>
                          <w:marRight w:val="0"/>
                          <w:marTop w:val="0"/>
                          <w:marBottom w:val="0"/>
                          <w:divBdr>
                            <w:top w:val="none" w:sz="0" w:space="0" w:color="auto"/>
                            <w:left w:val="none" w:sz="0" w:space="0" w:color="auto"/>
                            <w:bottom w:val="none" w:sz="0" w:space="0" w:color="auto"/>
                            <w:right w:val="none" w:sz="0" w:space="0" w:color="auto"/>
                          </w:divBdr>
                          <w:divsChild>
                            <w:div w:id="568197124">
                              <w:marLeft w:val="0"/>
                              <w:marRight w:val="0"/>
                              <w:marTop w:val="728"/>
                              <w:marBottom w:val="728"/>
                              <w:divBdr>
                                <w:top w:val="none" w:sz="0" w:space="0" w:color="auto"/>
                                <w:left w:val="none" w:sz="0" w:space="0" w:color="auto"/>
                                <w:bottom w:val="none" w:sz="0" w:space="0" w:color="auto"/>
                                <w:right w:val="none" w:sz="0" w:space="0" w:color="auto"/>
                              </w:divBdr>
                            </w:div>
                          </w:divsChild>
                        </w:div>
                        <w:div w:id="1442340763">
                          <w:marLeft w:val="0"/>
                          <w:marRight w:val="0"/>
                          <w:marTop w:val="0"/>
                          <w:marBottom w:val="0"/>
                          <w:divBdr>
                            <w:top w:val="none" w:sz="0" w:space="0" w:color="auto"/>
                            <w:left w:val="none" w:sz="0" w:space="0" w:color="auto"/>
                            <w:bottom w:val="none" w:sz="0" w:space="0" w:color="auto"/>
                            <w:right w:val="none" w:sz="0" w:space="0" w:color="auto"/>
                          </w:divBdr>
                        </w:div>
                      </w:divsChild>
                    </w:div>
                    <w:div w:id="667712327">
                      <w:marLeft w:val="0"/>
                      <w:marRight w:val="0"/>
                      <w:marTop w:val="0"/>
                      <w:marBottom w:val="0"/>
                      <w:divBdr>
                        <w:top w:val="none" w:sz="0" w:space="0" w:color="auto"/>
                        <w:left w:val="none" w:sz="0" w:space="0" w:color="auto"/>
                        <w:bottom w:val="none" w:sz="0" w:space="0" w:color="auto"/>
                        <w:right w:val="none" w:sz="0" w:space="0" w:color="auto"/>
                      </w:divBdr>
                      <w:divsChild>
                        <w:div w:id="696782304">
                          <w:marLeft w:val="0"/>
                          <w:marRight w:val="0"/>
                          <w:marTop w:val="0"/>
                          <w:marBottom w:val="0"/>
                          <w:divBdr>
                            <w:top w:val="none" w:sz="0" w:space="0" w:color="auto"/>
                            <w:left w:val="none" w:sz="0" w:space="0" w:color="auto"/>
                            <w:bottom w:val="none" w:sz="0" w:space="0" w:color="auto"/>
                            <w:right w:val="none" w:sz="0" w:space="0" w:color="auto"/>
                          </w:divBdr>
                          <w:divsChild>
                            <w:div w:id="432940249">
                              <w:marLeft w:val="0"/>
                              <w:marRight w:val="0"/>
                              <w:marTop w:val="728"/>
                              <w:marBottom w:val="728"/>
                              <w:divBdr>
                                <w:top w:val="none" w:sz="0" w:space="0" w:color="auto"/>
                                <w:left w:val="none" w:sz="0" w:space="0" w:color="auto"/>
                                <w:bottom w:val="none" w:sz="0" w:space="0" w:color="auto"/>
                                <w:right w:val="none" w:sz="0" w:space="0" w:color="auto"/>
                              </w:divBdr>
                            </w:div>
                          </w:divsChild>
                        </w:div>
                        <w:div w:id="1220285739">
                          <w:marLeft w:val="0"/>
                          <w:marRight w:val="0"/>
                          <w:marTop w:val="0"/>
                          <w:marBottom w:val="0"/>
                          <w:divBdr>
                            <w:top w:val="none" w:sz="0" w:space="0" w:color="auto"/>
                            <w:left w:val="none" w:sz="0" w:space="0" w:color="auto"/>
                            <w:bottom w:val="none" w:sz="0" w:space="0" w:color="auto"/>
                            <w:right w:val="none" w:sz="0" w:space="0" w:color="auto"/>
                          </w:divBdr>
                        </w:div>
                      </w:divsChild>
                    </w:div>
                    <w:div w:id="1072387320">
                      <w:marLeft w:val="0"/>
                      <w:marRight w:val="0"/>
                      <w:marTop w:val="0"/>
                      <w:marBottom w:val="0"/>
                      <w:divBdr>
                        <w:top w:val="none" w:sz="0" w:space="0" w:color="auto"/>
                        <w:left w:val="none" w:sz="0" w:space="0" w:color="auto"/>
                        <w:bottom w:val="none" w:sz="0" w:space="0" w:color="auto"/>
                        <w:right w:val="none" w:sz="0" w:space="0" w:color="auto"/>
                      </w:divBdr>
                      <w:divsChild>
                        <w:div w:id="312829919">
                          <w:marLeft w:val="0"/>
                          <w:marRight w:val="0"/>
                          <w:marTop w:val="0"/>
                          <w:marBottom w:val="0"/>
                          <w:divBdr>
                            <w:top w:val="none" w:sz="0" w:space="0" w:color="auto"/>
                            <w:left w:val="none" w:sz="0" w:space="0" w:color="auto"/>
                            <w:bottom w:val="none" w:sz="0" w:space="0" w:color="auto"/>
                            <w:right w:val="none" w:sz="0" w:space="0" w:color="auto"/>
                          </w:divBdr>
                          <w:divsChild>
                            <w:div w:id="1958562425">
                              <w:marLeft w:val="0"/>
                              <w:marRight w:val="0"/>
                              <w:marTop w:val="728"/>
                              <w:marBottom w:val="728"/>
                              <w:divBdr>
                                <w:top w:val="none" w:sz="0" w:space="0" w:color="auto"/>
                                <w:left w:val="none" w:sz="0" w:space="0" w:color="auto"/>
                                <w:bottom w:val="none" w:sz="0" w:space="0" w:color="auto"/>
                                <w:right w:val="none" w:sz="0" w:space="0" w:color="auto"/>
                              </w:divBdr>
                            </w:div>
                          </w:divsChild>
                        </w:div>
                        <w:div w:id="1889486814">
                          <w:marLeft w:val="0"/>
                          <w:marRight w:val="0"/>
                          <w:marTop w:val="0"/>
                          <w:marBottom w:val="0"/>
                          <w:divBdr>
                            <w:top w:val="none" w:sz="0" w:space="0" w:color="auto"/>
                            <w:left w:val="none" w:sz="0" w:space="0" w:color="auto"/>
                            <w:bottom w:val="none" w:sz="0" w:space="0" w:color="auto"/>
                            <w:right w:val="none" w:sz="0" w:space="0" w:color="auto"/>
                          </w:divBdr>
                        </w:div>
                      </w:divsChild>
                    </w:div>
                    <w:div w:id="2084639038">
                      <w:marLeft w:val="0"/>
                      <w:marRight w:val="0"/>
                      <w:marTop w:val="0"/>
                      <w:marBottom w:val="0"/>
                      <w:divBdr>
                        <w:top w:val="none" w:sz="0" w:space="0" w:color="auto"/>
                        <w:left w:val="none" w:sz="0" w:space="0" w:color="auto"/>
                        <w:bottom w:val="none" w:sz="0" w:space="0" w:color="auto"/>
                        <w:right w:val="none" w:sz="0" w:space="0" w:color="auto"/>
                      </w:divBdr>
                      <w:divsChild>
                        <w:div w:id="1502696375">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728"/>
                              <w:marBottom w:val="728"/>
                              <w:divBdr>
                                <w:top w:val="none" w:sz="0" w:space="0" w:color="auto"/>
                                <w:left w:val="none" w:sz="0" w:space="0" w:color="auto"/>
                                <w:bottom w:val="none" w:sz="0" w:space="0" w:color="auto"/>
                                <w:right w:val="none" w:sz="0" w:space="0" w:color="auto"/>
                              </w:divBdr>
                            </w:div>
                          </w:divsChild>
                        </w:div>
                        <w:div w:id="1099056907">
                          <w:marLeft w:val="0"/>
                          <w:marRight w:val="0"/>
                          <w:marTop w:val="0"/>
                          <w:marBottom w:val="0"/>
                          <w:divBdr>
                            <w:top w:val="none" w:sz="0" w:space="0" w:color="auto"/>
                            <w:left w:val="none" w:sz="0" w:space="0" w:color="auto"/>
                            <w:bottom w:val="none" w:sz="0" w:space="0" w:color="auto"/>
                            <w:right w:val="none" w:sz="0" w:space="0" w:color="auto"/>
                          </w:divBdr>
                        </w:div>
                      </w:divsChild>
                    </w:div>
                    <w:div w:id="1384327016">
                      <w:marLeft w:val="0"/>
                      <w:marRight w:val="0"/>
                      <w:marTop w:val="0"/>
                      <w:marBottom w:val="0"/>
                      <w:divBdr>
                        <w:top w:val="none" w:sz="0" w:space="0" w:color="auto"/>
                        <w:left w:val="none" w:sz="0" w:space="0" w:color="auto"/>
                        <w:bottom w:val="none" w:sz="0" w:space="0" w:color="auto"/>
                        <w:right w:val="none" w:sz="0" w:space="0" w:color="auto"/>
                      </w:divBdr>
                      <w:divsChild>
                        <w:div w:id="260189790">
                          <w:marLeft w:val="0"/>
                          <w:marRight w:val="0"/>
                          <w:marTop w:val="0"/>
                          <w:marBottom w:val="0"/>
                          <w:divBdr>
                            <w:top w:val="none" w:sz="0" w:space="0" w:color="auto"/>
                            <w:left w:val="none" w:sz="0" w:space="0" w:color="auto"/>
                            <w:bottom w:val="none" w:sz="0" w:space="0" w:color="auto"/>
                            <w:right w:val="none" w:sz="0" w:space="0" w:color="auto"/>
                          </w:divBdr>
                          <w:divsChild>
                            <w:div w:id="2012642156">
                              <w:marLeft w:val="0"/>
                              <w:marRight w:val="0"/>
                              <w:marTop w:val="728"/>
                              <w:marBottom w:val="728"/>
                              <w:divBdr>
                                <w:top w:val="none" w:sz="0" w:space="0" w:color="auto"/>
                                <w:left w:val="none" w:sz="0" w:space="0" w:color="auto"/>
                                <w:bottom w:val="none" w:sz="0" w:space="0" w:color="auto"/>
                                <w:right w:val="none" w:sz="0" w:space="0" w:color="auto"/>
                              </w:divBdr>
                            </w:div>
                          </w:divsChild>
                        </w:div>
                        <w:div w:id="1896744926">
                          <w:marLeft w:val="0"/>
                          <w:marRight w:val="0"/>
                          <w:marTop w:val="0"/>
                          <w:marBottom w:val="0"/>
                          <w:divBdr>
                            <w:top w:val="none" w:sz="0" w:space="0" w:color="auto"/>
                            <w:left w:val="none" w:sz="0" w:space="0" w:color="auto"/>
                            <w:bottom w:val="none" w:sz="0" w:space="0" w:color="auto"/>
                            <w:right w:val="none" w:sz="0" w:space="0" w:color="auto"/>
                          </w:divBdr>
                        </w:div>
                      </w:divsChild>
                    </w:div>
                    <w:div w:id="908230131">
                      <w:marLeft w:val="0"/>
                      <w:marRight w:val="0"/>
                      <w:marTop w:val="0"/>
                      <w:marBottom w:val="0"/>
                      <w:divBdr>
                        <w:top w:val="none" w:sz="0" w:space="0" w:color="auto"/>
                        <w:left w:val="none" w:sz="0" w:space="0" w:color="auto"/>
                        <w:bottom w:val="none" w:sz="0" w:space="0" w:color="auto"/>
                        <w:right w:val="none" w:sz="0" w:space="0" w:color="auto"/>
                      </w:divBdr>
                      <w:divsChild>
                        <w:div w:id="660935429">
                          <w:marLeft w:val="0"/>
                          <w:marRight w:val="0"/>
                          <w:marTop w:val="0"/>
                          <w:marBottom w:val="0"/>
                          <w:divBdr>
                            <w:top w:val="none" w:sz="0" w:space="0" w:color="auto"/>
                            <w:left w:val="none" w:sz="0" w:space="0" w:color="auto"/>
                            <w:bottom w:val="none" w:sz="0" w:space="0" w:color="auto"/>
                            <w:right w:val="none" w:sz="0" w:space="0" w:color="auto"/>
                          </w:divBdr>
                          <w:divsChild>
                            <w:div w:id="1380861444">
                              <w:marLeft w:val="0"/>
                              <w:marRight w:val="0"/>
                              <w:marTop w:val="728"/>
                              <w:marBottom w:val="728"/>
                              <w:divBdr>
                                <w:top w:val="none" w:sz="0" w:space="0" w:color="auto"/>
                                <w:left w:val="none" w:sz="0" w:space="0" w:color="auto"/>
                                <w:bottom w:val="none" w:sz="0" w:space="0" w:color="auto"/>
                                <w:right w:val="none" w:sz="0" w:space="0" w:color="auto"/>
                              </w:divBdr>
                            </w:div>
                          </w:divsChild>
                        </w:div>
                        <w:div w:id="792744910">
                          <w:marLeft w:val="0"/>
                          <w:marRight w:val="0"/>
                          <w:marTop w:val="0"/>
                          <w:marBottom w:val="0"/>
                          <w:divBdr>
                            <w:top w:val="none" w:sz="0" w:space="0" w:color="auto"/>
                            <w:left w:val="none" w:sz="0" w:space="0" w:color="auto"/>
                            <w:bottom w:val="none" w:sz="0" w:space="0" w:color="auto"/>
                            <w:right w:val="none" w:sz="0" w:space="0" w:color="auto"/>
                          </w:divBdr>
                        </w:div>
                      </w:divsChild>
                    </w:div>
                    <w:div w:id="1515993194">
                      <w:marLeft w:val="0"/>
                      <w:marRight w:val="0"/>
                      <w:marTop w:val="0"/>
                      <w:marBottom w:val="0"/>
                      <w:divBdr>
                        <w:top w:val="none" w:sz="0" w:space="0" w:color="auto"/>
                        <w:left w:val="none" w:sz="0" w:space="0" w:color="auto"/>
                        <w:bottom w:val="none" w:sz="0" w:space="0" w:color="auto"/>
                        <w:right w:val="none" w:sz="0" w:space="0" w:color="auto"/>
                      </w:divBdr>
                      <w:divsChild>
                        <w:div w:id="1550457974">
                          <w:marLeft w:val="0"/>
                          <w:marRight w:val="0"/>
                          <w:marTop w:val="0"/>
                          <w:marBottom w:val="0"/>
                          <w:divBdr>
                            <w:top w:val="none" w:sz="0" w:space="0" w:color="auto"/>
                            <w:left w:val="none" w:sz="0" w:space="0" w:color="auto"/>
                            <w:bottom w:val="none" w:sz="0" w:space="0" w:color="auto"/>
                            <w:right w:val="none" w:sz="0" w:space="0" w:color="auto"/>
                          </w:divBdr>
                          <w:divsChild>
                            <w:div w:id="1960447603">
                              <w:marLeft w:val="0"/>
                              <w:marRight w:val="0"/>
                              <w:marTop w:val="728"/>
                              <w:marBottom w:val="728"/>
                              <w:divBdr>
                                <w:top w:val="none" w:sz="0" w:space="0" w:color="auto"/>
                                <w:left w:val="none" w:sz="0" w:space="0" w:color="auto"/>
                                <w:bottom w:val="none" w:sz="0" w:space="0" w:color="auto"/>
                                <w:right w:val="none" w:sz="0" w:space="0" w:color="auto"/>
                              </w:divBdr>
                            </w:div>
                          </w:divsChild>
                        </w:div>
                        <w:div w:id="1949317183">
                          <w:marLeft w:val="0"/>
                          <w:marRight w:val="0"/>
                          <w:marTop w:val="0"/>
                          <w:marBottom w:val="0"/>
                          <w:divBdr>
                            <w:top w:val="none" w:sz="0" w:space="0" w:color="auto"/>
                            <w:left w:val="none" w:sz="0" w:space="0" w:color="auto"/>
                            <w:bottom w:val="none" w:sz="0" w:space="0" w:color="auto"/>
                            <w:right w:val="none" w:sz="0" w:space="0" w:color="auto"/>
                          </w:divBdr>
                        </w:div>
                      </w:divsChild>
                    </w:div>
                    <w:div w:id="1702054859">
                      <w:marLeft w:val="0"/>
                      <w:marRight w:val="0"/>
                      <w:marTop w:val="0"/>
                      <w:marBottom w:val="0"/>
                      <w:divBdr>
                        <w:top w:val="none" w:sz="0" w:space="0" w:color="auto"/>
                        <w:left w:val="none" w:sz="0" w:space="0" w:color="auto"/>
                        <w:bottom w:val="none" w:sz="0" w:space="0" w:color="auto"/>
                        <w:right w:val="none" w:sz="0" w:space="0" w:color="auto"/>
                      </w:divBdr>
                      <w:divsChild>
                        <w:div w:id="1250390007">
                          <w:marLeft w:val="0"/>
                          <w:marRight w:val="0"/>
                          <w:marTop w:val="0"/>
                          <w:marBottom w:val="0"/>
                          <w:divBdr>
                            <w:top w:val="none" w:sz="0" w:space="0" w:color="auto"/>
                            <w:left w:val="none" w:sz="0" w:space="0" w:color="auto"/>
                            <w:bottom w:val="none" w:sz="0" w:space="0" w:color="auto"/>
                            <w:right w:val="none" w:sz="0" w:space="0" w:color="auto"/>
                          </w:divBdr>
                          <w:divsChild>
                            <w:div w:id="1259290951">
                              <w:marLeft w:val="0"/>
                              <w:marRight w:val="0"/>
                              <w:marTop w:val="728"/>
                              <w:marBottom w:val="728"/>
                              <w:divBdr>
                                <w:top w:val="none" w:sz="0" w:space="0" w:color="auto"/>
                                <w:left w:val="none" w:sz="0" w:space="0" w:color="auto"/>
                                <w:bottom w:val="none" w:sz="0" w:space="0" w:color="auto"/>
                                <w:right w:val="none" w:sz="0" w:space="0" w:color="auto"/>
                              </w:divBdr>
                            </w:div>
                          </w:divsChild>
                        </w:div>
                        <w:div w:id="42293600">
                          <w:marLeft w:val="0"/>
                          <w:marRight w:val="0"/>
                          <w:marTop w:val="0"/>
                          <w:marBottom w:val="0"/>
                          <w:divBdr>
                            <w:top w:val="none" w:sz="0" w:space="0" w:color="auto"/>
                            <w:left w:val="none" w:sz="0" w:space="0" w:color="auto"/>
                            <w:bottom w:val="none" w:sz="0" w:space="0" w:color="auto"/>
                            <w:right w:val="none" w:sz="0" w:space="0" w:color="auto"/>
                          </w:divBdr>
                        </w:div>
                      </w:divsChild>
                    </w:div>
                    <w:div w:id="1494180038">
                      <w:marLeft w:val="0"/>
                      <w:marRight w:val="0"/>
                      <w:marTop w:val="0"/>
                      <w:marBottom w:val="0"/>
                      <w:divBdr>
                        <w:top w:val="none" w:sz="0" w:space="0" w:color="auto"/>
                        <w:left w:val="none" w:sz="0" w:space="0" w:color="auto"/>
                        <w:bottom w:val="none" w:sz="0" w:space="0" w:color="auto"/>
                        <w:right w:val="none" w:sz="0" w:space="0" w:color="auto"/>
                      </w:divBdr>
                      <w:divsChild>
                        <w:div w:id="1526483689">
                          <w:marLeft w:val="0"/>
                          <w:marRight w:val="0"/>
                          <w:marTop w:val="0"/>
                          <w:marBottom w:val="0"/>
                          <w:divBdr>
                            <w:top w:val="none" w:sz="0" w:space="0" w:color="auto"/>
                            <w:left w:val="none" w:sz="0" w:space="0" w:color="auto"/>
                            <w:bottom w:val="none" w:sz="0" w:space="0" w:color="auto"/>
                            <w:right w:val="none" w:sz="0" w:space="0" w:color="auto"/>
                          </w:divBdr>
                          <w:divsChild>
                            <w:div w:id="1074547222">
                              <w:marLeft w:val="0"/>
                              <w:marRight w:val="0"/>
                              <w:marTop w:val="728"/>
                              <w:marBottom w:val="728"/>
                              <w:divBdr>
                                <w:top w:val="none" w:sz="0" w:space="0" w:color="auto"/>
                                <w:left w:val="none" w:sz="0" w:space="0" w:color="auto"/>
                                <w:bottom w:val="none" w:sz="0" w:space="0" w:color="auto"/>
                                <w:right w:val="none" w:sz="0" w:space="0" w:color="auto"/>
                              </w:divBdr>
                            </w:div>
                          </w:divsChild>
                        </w:div>
                        <w:div w:id="1735080146">
                          <w:marLeft w:val="0"/>
                          <w:marRight w:val="0"/>
                          <w:marTop w:val="0"/>
                          <w:marBottom w:val="0"/>
                          <w:divBdr>
                            <w:top w:val="none" w:sz="0" w:space="0" w:color="auto"/>
                            <w:left w:val="none" w:sz="0" w:space="0" w:color="auto"/>
                            <w:bottom w:val="none" w:sz="0" w:space="0" w:color="auto"/>
                            <w:right w:val="none" w:sz="0" w:space="0" w:color="auto"/>
                          </w:divBdr>
                        </w:div>
                      </w:divsChild>
                    </w:div>
                    <w:div w:id="871117869">
                      <w:marLeft w:val="0"/>
                      <w:marRight w:val="0"/>
                      <w:marTop w:val="0"/>
                      <w:marBottom w:val="0"/>
                      <w:divBdr>
                        <w:top w:val="none" w:sz="0" w:space="0" w:color="auto"/>
                        <w:left w:val="none" w:sz="0" w:space="0" w:color="auto"/>
                        <w:bottom w:val="none" w:sz="0" w:space="0" w:color="auto"/>
                        <w:right w:val="none" w:sz="0" w:space="0" w:color="auto"/>
                      </w:divBdr>
                      <w:divsChild>
                        <w:div w:id="1625817154">
                          <w:marLeft w:val="0"/>
                          <w:marRight w:val="0"/>
                          <w:marTop w:val="0"/>
                          <w:marBottom w:val="0"/>
                          <w:divBdr>
                            <w:top w:val="none" w:sz="0" w:space="0" w:color="auto"/>
                            <w:left w:val="none" w:sz="0" w:space="0" w:color="auto"/>
                            <w:bottom w:val="none" w:sz="0" w:space="0" w:color="auto"/>
                            <w:right w:val="none" w:sz="0" w:space="0" w:color="auto"/>
                          </w:divBdr>
                          <w:divsChild>
                            <w:div w:id="688794112">
                              <w:marLeft w:val="0"/>
                              <w:marRight w:val="0"/>
                              <w:marTop w:val="728"/>
                              <w:marBottom w:val="728"/>
                              <w:divBdr>
                                <w:top w:val="none" w:sz="0" w:space="0" w:color="auto"/>
                                <w:left w:val="none" w:sz="0" w:space="0" w:color="auto"/>
                                <w:bottom w:val="none" w:sz="0" w:space="0" w:color="auto"/>
                                <w:right w:val="none" w:sz="0" w:space="0" w:color="auto"/>
                              </w:divBdr>
                            </w:div>
                          </w:divsChild>
                        </w:div>
                        <w:div w:id="1895851380">
                          <w:marLeft w:val="0"/>
                          <w:marRight w:val="0"/>
                          <w:marTop w:val="0"/>
                          <w:marBottom w:val="0"/>
                          <w:divBdr>
                            <w:top w:val="none" w:sz="0" w:space="0" w:color="auto"/>
                            <w:left w:val="none" w:sz="0" w:space="0" w:color="auto"/>
                            <w:bottom w:val="none" w:sz="0" w:space="0" w:color="auto"/>
                            <w:right w:val="none" w:sz="0" w:space="0" w:color="auto"/>
                          </w:divBdr>
                        </w:div>
                      </w:divsChild>
                    </w:div>
                    <w:div w:id="243341162">
                      <w:marLeft w:val="0"/>
                      <w:marRight w:val="0"/>
                      <w:marTop w:val="0"/>
                      <w:marBottom w:val="0"/>
                      <w:divBdr>
                        <w:top w:val="none" w:sz="0" w:space="0" w:color="auto"/>
                        <w:left w:val="none" w:sz="0" w:space="0" w:color="auto"/>
                        <w:bottom w:val="none" w:sz="0" w:space="0" w:color="auto"/>
                        <w:right w:val="none" w:sz="0" w:space="0" w:color="auto"/>
                      </w:divBdr>
                      <w:divsChild>
                        <w:div w:id="713432465">
                          <w:marLeft w:val="0"/>
                          <w:marRight w:val="0"/>
                          <w:marTop w:val="0"/>
                          <w:marBottom w:val="0"/>
                          <w:divBdr>
                            <w:top w:val="none" w:sz="0" w:space="0" w:color="auto"/>
                            <w:left w:val="none" w:sz="0" w:space="0" w:color="auto"/>
                            <w:bottom w:val="none" w:sz="0" w:space="0" w:color="auto"/>
                            <w:right w:val="none" w:sz="0" w:space="0" w:color="auto"/>
                          </w:divBdr>
                          <w:divsChild>
                            <w:div w:id="1172062967">
                              <w:marLeft w:val="0"/>
                              <w:marRight w:val="0"/>
                              <w:marTop w:val="728"/>
                              <w:marBottom w:val="728"/>
                              <w:divBdr>
                                <w:top w:val="none" w:sz="0" w:space="0" w:color="auto"/>
                                <w:left w:val="none" w:sz="0" w:space="0" w:color="auto"/>
                                <w:bottom w:val="none" w:sz="0" w:space="0" w:color="auto"/>
                                <w:right w:val="none" w:sz="0" w:space="0" w:color="auto"/>
                              </w:divBdr>
                            </w:div>
                          </w:divsChild>
                        </w:div>
                        <w:div w:id="1376811120">
                          <w:marLeft w:val="0"/>
                          <w:marRight w:val="0"/>
                          <w:marTop w:val="0"/>
                          <w:marBottom w:val="0"/>
                          <w:divBdr>
                            <w:top w:val="none" w:sz="0" w:space="0" w:color="auto"/>
                            <w:left w:val="none" w:sz="0" w:space="0" w:color="auto"/>
                            <w:bottom w:val="none" w:sz="0" w:space="0" w:color="auto"/>
                            <w:right w:val="none" w:sz="0" w:space="0" w:color="auto"/>
                          </w:divBdr>
                        </w:div>
                      </w:divsChild>
                    </w:div>
                    <w:div w:id="1495802833">
                      <w:marLeft w:val="0"/>
                      <w:marRight w:val="0"/>
                      <w:marTop w:val="0"/>
                      <w:marBottom w:val="0"/>
                      <w:divBdr>
                        <w:top w:val="none" w:sz="0" w:space="0" w:color="auto"/>
                        <w:left w:val="none" w:sz="0" w:space="0" w:color="auto"/>
                        <w:bottom w:val="none" w:sz="0" w:space="0" w:color="auto"/>
                        <w:right w:val="none" w:sz="0" w:space="0" w:color="auto"/>
                      </w:divBdr>
                      <w:divsChild>
                        <w:div w:id="793863405">
                          <w:marLeft w:val="0"/>
                          <w:marRight w:val="0"/>
                          <w:marTop w:val="0"/>
                          <w:marBottom w:val="0"/>
                          <w:divBdr>
                            <w:top w:val="none" w:sz="0" w:space="0" w:color="auto"/>
                            <w:left w:val="none" w:sz="0" w:space="0" w:color="auto"/>
                            <w:bottom w:val="none" w:sz="0" w:space="0" w:color="auto"/>
                            <w:right w:val="none" w:sz="0" w:space="0" w:color="auto"/>
                          </w:divBdr>
                          <w:divsChild>
                            <w:div w:id="1578592588">
                              <w:marLeft w:val="0"/>
                              <w:marRight w:val="0"/>
                              <w:marTop w:val="728"/>
                              <w:marBottom w:val="728"/>
                              <w:divBdr>
                                <w:top w:val="none" w:sz="0" w:space="0" w:color="auto"/>
                                <w:left w:val="none" w:sz="0" w:space="0" w:color="auto"/>
                                <w:bottom w:val="none" w:sz="0" w:space="0" w:color="auto"/>
                                <w:right w:val="none" w:sz="0" w:space="0" w:color="auto"/>
                              </w:divBdr>
                            </w:div>
                          </w:divsChild>
                        </w:div>
                        <w:div w:id="2088069039">
                          <w:marLeft w:val="0"/>
                          <w:marRight w:val="0"/>
                          <w:marTop w:val="0"/>
                          <w:marBottom w:val="0"/>
                          <w:divBdr>
                            <w:top w:val="none" w:sz="0" w:space="0" w:color="auto"/>
                            <w:left w:val="none" w:sz="0" w:space="0" w:color="auto"/>
                            <w:bottom w:val="none" w:sz="0" w:space="0" w:color="auto"/>
                            <w:right w:val="none" w:sz="0" w:space="0" w:color="auto"/>
                          </w:divBdr>
                        </w:div>
                      </w:divsChild>
                    </w:div>
                    <w:div w:id="1146361200">
                      <w:marLeft w:val="0"/>
                      <w:marRight w:val="0"/>
                      <w:marTop w:val="0"/>
                      <w:marBottom w:val="0"/>
                      <w:divBdr>
                        <w:top w:val="none" w:sz="0" w:space="0" w:color="auto"/>
                        <w:left w:val="none" w:sz="0" w:space="0" w:color="auto"/>
                        <w:bottom w:val="none" w:sz="0" w:space="0" w:color="auto"/>
                        <w:right w:val="none" w:sz="0" w:space="0" w:color="auto"/>
                      </w:divBdr>
                      <w:divsChild>
                        <w:div w:id="221870706">
                          <w:marLeft w:val="0"/>
                          <w:marRight w:val="0"/>
                          <w:marTop w:val="0"/>
                          <w:marBottom w:val="0"/>
                          <w:divBdr>
                            <w:top w:val="none" w:sz="0" w:space="0" w:color="auto"/>
                            <w:left w:val="none" w:sz="0" w:space="0" w:color="auto"/>
                            <w:bottom w:val="none" w:sz="0" w:space="0" w:color="auto"/>
                            <w:right w:val="none" w:sz="0" w:space="0" w:color="auto"/>
                          </w:divBdr>
                          <w:divsChild>
                            <w:div w:id="193274916">
                              <w:marLeft w:val="0"/>
                              <w:marRight w:val="0"/>
                              <w:marTop w:val="728"/>
                              <w:marBottom w:val="728"/>
                              <w:divBdr>
                                <w:top w:val="none" w:sz="0" w:space="0" w:color="auto"/>
                                <w:left w:val="none" w:sz="0" w:space="0" w:color="auto"/>
                                <w:bottom w:val="none" w:sz="0" w:space="0" w:color="auto"/>
                                <w:right w:val="none" w:sz="0" w:space="0" w:color="auto"/>
                              </w:divBdr>
                            </w:div>
                          </w:divsChild>
                        </w:div>
                        <w:div w:id="476922282">
                          <w:marLeft w:val="0"/>
                          <w:marRight w:val="0"/>
                          <w:marTop w:val="0"/>
                          <w:marBottom w:val="0"/>
                          <w:divBdr>
                            <w:top w:val="none" w:sz="0" w:space="0" w:color="auto"/>
                            <w:left w:val="none" w:sz="0" w:space="0" w:color="auto"/>
                            <w:bottom w:val="none" w:sz="0" w:space="0" w:color="auto"/>
                            <w:right w:val="none" w:sz="0" w:space="0" w:color="auto"/>
                          </w:divBdr>
                        </w:div>
                      </w:divsChild>
                    </w:div>
                    <w:div w:id="1113860792">
                      <w:marLeft w:val="0"/>
                      <w:marRight w:val="0"/>
                      <w:marTop w:val="0"/>
                      <w:marBottom w:val="0"/>
                      <w:divBdr>
                        <w:top w:val="none" w:sz="0" w:space="0" w:color="auto"/>
                        <w:left w:val="none" w:sz="0" w:space="0" w:color="auto"/>
                        <w:bottom w:val="none" w:sz="0" w:space="0" w:color="auto"/>
                        <w:right w:val="none" w:sz="0" w:space="0" w:color="auto"/>
                      </w:divBdr>
                      <w:divsChild>
                        <w:div w:id="2054060">
                          <w:marLeft w:val="0"/>
                          <w:marRight w:val="0"/>
                          <w:marTop w:val="0"/>
                          <w:marBottom w:val="0"/>
                          <w:divBdr>
                            <w:top w:val="none" w:sz="0" w:space="0" w:color="auto"/>
                            <w:left w:val="none" w:sz="0" w:space="0" w:color="auto"/>
                            <w:bottom w:val="none" w:sz="0" w:space="0" w:color="auto"/>
                            <w:right w:val="none" w:sz="0" w:space="0" w:color="auto"/>
                          </w:divBdr>
                          <w:divsChild>
                            <w:div w:id="169763880">
                              <w:marLeft w:val="0"/>
                              <w:marRight w:val="0"/>
                              <w:marTop w:val="353"/>
                              <w:marBottom w:val="353"/>
                              <w:divBdr>
                                <w:top w:val="none" w:sz="0" w:space="0" w:color="auto"/>
                                <w:left w:val="none" w:sz="0" w:space="0" w:color="auto"/>
                                <w:bottom w:val="none" w:sz="0" w:space="0" w:color="auto"/>
                                <w:right w:val="none" w:sz="0" w:space="0" w:color="auto"/>
                              </w:divBdr>
                            </w:div>
                          </w:divsChild>
                        </w:div>
                        <w:div w:id="14693555">
                          <w:marLeft w:val="0"/>
                          <w:marRight w:val="0"/>
                          <w:marTop w:val="0"/>
                          <w:marBottom w:val="0"/>
                          <w:divBdr>
                            <w:top w:val="none" w:sz="0" w:space="0" w:color="auto"/>
                            <w:left w:val="none" w:sz="0" w:space="0" w:color="auto"/>
                            <w:bottom w:val="none" w:sz="0" w:space="0" w:color="auto"/>
                            <w:right w:val="none" w:sz="0" w:space="0" w:color="auto"/>
                          </w:divBdr>
                        </w:div>
                      </w:divsChild>
                    </w:div>
                    <w:div w:id="331179602">
                      <w:marLeft w:val="0"/>
                      <w:marRight w:val="0"/>
                      <w:marTop w:val="0"/>
                      <w:marBottom w:val="0"/>
                      <w:divBdr>
                        <w:top w:val="none" w:sz="0" w:space="0" w:color="auto"/>
                        <w:left w:val="none" w:sz="0" w:space="0" w:color="auto"/>
                        <w:bottom w:val="none" w:sz="0" w:space="0" w:color="auto"/>
                        <w:right w:val="none" w:sz="0" w:space="0" w:color="auto"/>
                      </w:divBdr>
                      <w:divsChild>
                        <w:div w:id="617108791">
                          <w:marLeft w:val="0"/>
                          <w:marRight w:val="0"/>
                          <w:marTop w:val="0"/>
                          <w:marBottom w:val="0"/>
                          <w:divBdr>
                            <w:top w:val="none" w:sz="0" w:space="0" w:color="auto"/>
                            <w:left w:val="none" w:sz="0" w:space="0" w:color="auto"/>
                            <w:bottom w:val="none" w:sz="0" w:space="0" w:color="auto"/>
                            <w:right w:val="none" w:sz="0" w:space="0" w:color="auto"/>
                          </w:divBdr>
                          <w:divsChild>
                            <w:div w:id="1709840937">
                              <w:marLeft w:val="0"/>
                              <w:marRight w:val="0"/>
                              <w:marTop w:val="698"/>
                              <w:marBottom w:val="698"/>
                              <w:divBdr>
                                <w:top w:val="none" w:sz="0" w:space="0" w:color="auto"/>
                                <w:left w:val="none" w:sz="0" w:space="0" w:color="auto"/>
                                <w:bottom w:val="none" w:sz="0" w:space="0" w:color="auto"/>
                                <w:right w:val="none" w:sz="0" w:space="0" w:color="auto"/>
                              </w:divBdr>
                            </w:div>
                          </w:divsChild>
                        </w:div>
                        <w:div w:id="8414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7804">
      <w:bodyDiv w:val="1"/>
      <w:marLeft w:val="0"/>
      <w:marRight w:val="0"/>
      <w:marTop w:val="0"/>
      <w:marBottom w:val="0"/>
      <w:divBdr>
        <w:top w:val="none" w:sz="0" w:space="0" w:color="auto"/>
        <w:left w:val="none" w:sz="0" w:space="0" w:color="auto"/>
        <w:bottom w:val="none" w:sz="0" w:space="0" w:color="auto"/>
        <w:right w:val="none" w:sz="0" w:space="0" w:color="auto"/>
      </w:divBdr>
      <w:divsChild>
        <w:div w:id="1087579229">
          <w:marLeft w:val="0"/>
          <w:marRight w:val="0"/>
          <w:marTop w:val="0"/>
          <w:marBottom w:val="0"/>
          <w:divBdr>
            <w:top w:val="none" w:sz="0" w:space="0" w:color="auto"/>
            <w:left w:val="none" w:sz="0" w:space="0" w:color="auto"/>
            <w:bottom w:val="none" w:sz="0" w:space="0" w:color="auto"/>
            <w:right w:val="none" w:sz="0" w:space="0" w:color="auto"/>
          </w:divBdr>
          <w:divsChild>
            <w:div w:id="1988582688">
              <w:marLeft w:val="0"/>
              <w:marRight w:val="0"/>
              <w:marTop w:val="0"/>
              <w:marBottom w:val="0"/>
              <w:divBdr>
                <w:top w:val="none" w:sz="0" w:space="0" w:color="auto"/>
                <w:left w:val="none" w:sz="0" w:space="0" w:color="auto"/>
                <w:bottom w:val="none" w:sz="0" w:space="0" w:color="auto"/>
                <w:right w:val="none" w:sz="0" w:space="0" w:color="auto"/>
              </w:divBdr>
              <w:divsChild>
                <w:div w:id="256448529">
                  <w:marLeft w:val="0"/>
                  <w:marRight w:val="0"/>
                  <w:marTop w:val="0"/>
                  <w:marBottom w:val="0"/>
                  <w:divBdr>
                    <w:top w:val="none" w:sz="0" w:space="0" w:color="auto"/>
                    <w:left w:val="none" w:sz="0" w:space="0" w:color="auto"/>
                    <w:bottom w:val="none" w:sz="0" w:space="0" w:color="auto"/>
                    <w:right w:val="none" w:sz="0" w:space="0" w:color="auto"/>
                  </w:divBdr>
                </w:div>
                <w:div w:id="1528450290">
                  <w:marLeft w:val="0"/>
                  <w:marRight w:val="0"/>
                  <w:marTop w:val="0"/>
                  <w:marBottom w:val="0"/>
                  <w:divBdr>
                    <w:top w:val="none" w:sz="0" w:space="0" w:color="auto"/>
                    <w:left w:val="none" w:sz="0" w:space="0" w:color="auto"/>
                    <w:bottom w:val="none" w:sz="0" w:space="0" w:color="auto"/>
                    <w:right w:val="none" w:sz="0" w:space="0" w:color="auto"/>
                  </w:divBdr>
                </w:div>
                <w:div w:id="1983267591">
                  <w:marLeft w:val="0"/>
                  <w:marRight w:val="0"/>
                  <w:marTop w:val="0"/>
                  <w:marBottom w:val="0"/>
                  <w:divBdr>
                    <w:top w:val="none" w:sz="0" w:space="0" w:color="auto"/>
                    <w:left w:val="none" w:sz="0" w:space="0" w:color="auto"/>
                    <w:bottom w:val="none" w:sz="0" w:space="0" w:color="auto"/>
                    <w:right w:val="none" w:sz="0" w:space="0" w:color="auto"/>
                  </w:divBdr>
                  <w:divsChild>
                    <w:div w:id="2062510165">
                      <w:marLeft w:val="480"/>
                      <w:marRight w:val="0"/>
                      <w:marTop w:val="0"/>
                      <w:marBottom w:val="240"/>
                      <w:divBdr>
                        <w:top w:val="none" w:sz="0" w:space="0" w:color="auto"/>
                        <w:left w:val="none" w:sz="0" w:space="0" w:color="auto"/>
                        <w:bottom w:val="none" w:sz="0" w:space="0" w:color="auto"/>
                        <w:right w:val="none" w:sz="0" w:space="0" w:color="auto"/>
                      </w:divBdr>
                    </w:div>
                    <w:div w:id="1985042663">
                      <w:marLeft w:val="0"/>
                      <w:marRight w:val="0"/>
                      <w:marTop w:val="0"/>
                      <w:marBottom w:val="0"/>
                      <w:divBdr>
                        <w:top w:val="none" w:sz="0" w:space="0" w:color="auto"/>
                        <w:left w:val="none" w:sz="0" w:space="0" w:color="auto"/>
                        <w:bottom w:val="none" w:sz="0" w:space="0" w:color="auto"/>
                        <w:right w:val="none" w:sz="0" w:space="0" w:color="auto"/>
                      </w:divBdr>
                      <w:divsChild>
                        <w:div w:id="2112315135">
                          <w:marLeft w:val="0"/>
                          <w:marRight w:val="0"/>
                          <w:marTop w:val="0"/>
                          <w:marBottom w:val="0"/>
                          <w:divBdr>
                            <w:top w:val="none" w:sz="0" w:space="0" w:color="auto"/>
                            <w:left w:val="none" w:sz="0" w:space="0" w:color="auto"/>
                            <w:bottom w:val="none" w:sz="0" w:space="0" w:color="auto"/>
                            <w:right w:val="none" w:sz="0" w:space="0" w:color="auto"/>
                          </w:divBdr>
                          <w:divsChild>
                            <w:div w:id="182984366">
                              <w:marLeft w:val="0"/>
                              <w:marRight w:val="0"/>
                              <w:marTop w:val="0"/>
                              <w:marBottom w:val="0"/>
                              <w:divBdr>
                                <w:top w:val="none" w:sz="0" w:space="0" w:color="auto"/>
                                <w:left w:val="none" w:sz="0" w:space="0" w:color="auto"/>
                                <w:bottom w:val="none" w:sz="0" w:space="0" w:color="auto"/>
                                <w:right w:val="none" w:sz="0" w:space="0" w:color="auto"/>
                              </w:divBdr>
                              <w:divsChild>
                                <w:div w:id="10251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700">
                      <w:marLeft w:val="0"/>
                      <w:marRight w:val="0"/>
                      <w:marTop w:val="0"/>
                      <w:marBottom w:val="0"/>
                      <w:divBdr>
                        <w:top w:val="none" w:sz="0" w:space="0" w:color="auto"/>
                        <w:left w:val="none" w:sz="0" w:space="0" w:color="auto"/>
                        <w:bottom w:val="none" w:sz="0" w:space="0" w:color="auto"/>
                        <w:right w:val="none" w:sz="0" w:space="0" w:color="auto"/>
                      </w:divBdr>
                      <w:divsChild>
                        <w:div w:id="640496385">
                          <w:marLeft w:val="0"/>
                          <w:marRight w:val="0"/>
                          <w:marTop w:val="0"/>
                          <w:marBottom w:val="0"/>
                          <w:divBdr>
                            <w:top w:val="none" w:sz="0" w:space="0" w:color="auto"/>
                            <w:left w:val="none" w:sz="0" w:space="0" w:color="auto"/>
                            <w:bottom w:val="none" w:sz="0" w:space="0" w:color="auto"/>
                            <w:right w:val="none" w:sz="0" w:space="0" w:color="auto"/>
                          </w:divBdr>
                        </w:div>
                      </w:divsChild>
                    </w:div>
                    <w:div w:id="249587774">
                      <w:marLeft w:val="0"/>
                      <w:marRight w:val="0"/>
                      <w:marTop w:val="0"/>
                      <w:marBottom w:val="0"/>
                      <w:divBdr>
                        <w:top w:val="none" w:sz="0" w:space="0" w:color="auto"/>
                        <w:left w:val="none" w:sz="0" w:space="0" w:color="auto"/>
                        <w:bottom w:val="none" w:sz="0" w:space="0" w:color="auto"/>
                        <w:right w:val="none" w:sz="0" w:space="0" w:color="auto"/>
                      </w:divBdr>
                      <w:divsChild>
                        <w:div w:id="1129979209">
                          <w:marLeft w:val="0"/>
                          <w:marRight w:val="0"/>
                          <w:marTop w:val="0"/>
                          <w:marBottom w:val="0"/>
                          <w:divBdr>
                            <w:top w:val="none" w:sz="0" w:space="0" w:color="auto"/>
                            <w:left w:val="none" w:sz="0" w:space="0" w:color="auto"/>
                            <w:bottom w:val="none" w:sz="0" w:space="0" w:color="auto"/>
                            <w:right w:val="none" w:sz="0" w:space="0" w:color="auto"/>
                          </w:divBdr>
                          <w:divsChild>
                            <w:div w:id="2098284260">
                              <w:marLeft w:val="0"/>
                              <w:marRight w:val="0"/>
                              <w:marTop w:val="0"/>
                              <w:marBottom w:val="0"/>
                              <w:divBdr>
                                <w:top w:val="none" w:sz="0" w:space="0" w:color="auto"/>
                                <w:left w:val="none" w:sz="0" w:space="0" w:color="auto"/>
                                <w:bottom w:val="none" w:sz="0" w:space="0" w:color="auto"/>
                                <w:right w:val="none" w:sz="0" w:space="0" w:color="auto"/>
                              </w:divBdr>
                              <w:divsChild>
                                <w:div w:id="14313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477240">
      <w:bodyDiv w:val="1"/>
      <w:marLeft w:val="0"/>
      <w:marRight w:val="0"/>
      <w:marTop w:val="0"/>
      <w:marBottom w:val="0"/>
      <w:divBdr>
        <w:top w:val="none" w:sz="0" w:space="0" w:color="auto"/>
        <w:left w:val="none" w:sz="0" w:space="0" w:color="auto"/>
        <w:bottom w:val="none" w:sz="0" w:space="0" w:color="auto"/>
        <w:right w:val="none" w:sz="0" w:space="0" w:color="auto"/>
      </w:divBdr>
      <w:divsChild>
        <w:div w:id="1724061605">
          <w:marLeft w:val="0"/>
          <w:marRight w:val="0"/>
          <w:marTop w:val="0"/>
          <w:marBottom w:val="0"/>
          <w:divBdr>
            <w:top w:val="none" w:sz="0" w:space="0" w:color="auto"/>
            <w:left w:val="none" w:sz="0" w:space="0" w:color="auto"/>
            <w:bottom w:val="none" w:sz="0" w:space="0" w:color="auto"/>
            <w:right w:val="none" w:sz="0" w:space="0" w:color="auto"/>
          </w:divBdr>
          <w:divsChild>
            <w:div w:id="968971062">
              <w:marLeft w:val="0"/>
              <w:marRight w:val="0"/>
              <w:marTop w:val="0"/>
              <w:marBottom w:val="0"/>
              <w:divBdr>
                <w:top w:val="none" w:sz="0" w:space="0" w:color="auto"/>
                <w:left w:val="none" w:sz="0" w:space="0" w:color="auto"/>
                <w:bottom w:val="none" w:sz="0" w:space="0" w:color="auto"/>
                <w:right w:val="none" w:sz="0" w:space="0" w:color="auto"/>
              </w:divBdr>
              <w:divsChild>
                <w:div w:id="596863689">
                  <w:marLeft w:val="0"/>
                  <w:marRight w:val="0"/>
                  <w:marTop w:val="0"/>
                  <w:marBottom w:val="0"/>
                  <w:divBdr>
                    <w:top w:val="none" w:sz="0" w:space="0" w:color="auto"/>
                    <w:left w:val="none" w:sz="0" w:space="0" w:color="auto"/>
                    <w:bottom w:val="none" w:sz="0" w:space="0" w:color="auto"/>
                    <w:right w:val="none" w:sz="0" w:space="0" w:color="auto"/>
                  </w:divBdr>
                  <w:divsChild>
                    <w:div w:id="77488386">
                      <w:marLeft w:val="0"/>
                      <w:marRight w:val="0"/>
                      <w:marTop w:val="0"/>
                      <w:marBottom w:val="0"/>
                      <w:divBdr>
                        <w:top w:val="none" w:sz="0" w:space="0" w:color="auto"/>
                        <w:left w:val="none" w:sz="0" w:space="0" w:color="auto"/>
                        <w:bottom w:val="none" w:sz="0" w:space="0" w:color="auto"/>
                        <w:right w:val="none" w:sz="0" w:space="0" w:color="auto"/>
                      </w:divBdr>
                      <w:divsChild>
                        <w:div w:id="2143501793">
                          <w:marLeft w:val="0"/>
                          <w:marRight w:val="0"/>
                          <w:marTop w:val="0"/>
                          <w:marBottom w:val="0"/>
                          <w:divBdr>
                            <w:top w:val="none" w:sz="0" w:space="0" w:color="auto"/>
                            <w:left w:val="none" w:sz="0" w:space="0" w:color="auto"/>
                            <w:bottom w:val="none" w:sz="0" w:space="0" w:color="auto"/>
                            <w:right w:val="none" w:sz="0" w:space="0" w:color="auto"/>
                          </w:divBdr>
                          <w:divsChild>
                            <w:div w:id="1084305371">
                              <w:marLeft w:val="0"/>
                              <w:marRight w:val="0"/>
                              <w:marTop w:val="0"/>
                              <w:marBottom w:val="0"/>
                              <w:divBdr>
                                <w:top w:val="none" w:sz="0" w:space="0" w:color="auto"/>
                                <w:left w:val="none" w:sz="0" w:space="0" w:color="auto"/>
                                <w:bottom w:val="none" w:sz="0" w:space="0" w:color="auto"/>
                                <w:right w:val="none" w:sz="0" w:space="0" w:color="auto"/>
                              </w:divBdr>
                              <w:divsChild>
                                <w:div w:id="12460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0581">
      <w:bodyDiv w:val="1"/>
      <w:marLeft w:val="0"/>
      <w:marRight w:val="0"/>
      <w:marTop w:val="0"/>
      <w:marBottom w:val="0"/>
      <w:divBdr>
        <w:top w:val="none" w:sz="0" w:space="0" w:color="auto"/>
        <w:left w:val="none" w:sz="0" w:space="0" w:color="auto"/>
        <w:bottom w:val="none" w:sz="0" w:space="0" w:color="auto"/>
        <w:right w:val="none" w:sz="0" w:space="0" w:color="auto"/>
      </w:divBdr>
      <w:divsChild>
        <w:div w:id="1502038573">
          <w:marLeft w:val="0"/>
          <w:marRight w:val="0"/>
          <w:marTop w:val="0"/>
          <w:marBottom w:val="0"/>
          <w:divBdr>
            <w:top w:val="none" w:sz="0" w:space="0" w:color="auto"/>
            <w:left w:val="none" w:sz="0" w:space="0" w:color="auto"/>
            <w:bottom w:val="none" w:sz="0" w:space="0" w:color="auto"/>
            <w:right w:val="none" w:sz="0" w:space="0" w:color="auto"/>
          </w:divBdr>
          <w:divsChild>
            <w:div w:id="916594425">
              <w:marLeft w:val="0"/>
              <w:marRight w:val="0"/>
              <w:marTop w:val="0"/>
              <w:marBottom w:val="0"/>
              <w:divBdr>
                <w:top w:val="none" w:sz="0" w:space="0" w:color="auto"/>
                <w:left w:val="none" w:sz="0" w:space="0" w:color="auto"/>
                <w:bottom w:val="none" w:sz="0" w:space="0" w:color="auto"/>
                <w:right w:val="none" w:sz="0" w:space="0" w:color="auto"/>
              </w:divBdr>
              <w:divsChild>
                <w:div w:id="1555968770">
                  <w:marLeft w:val="0"/>
                  <w:marRight w:val="0"/>
                  <w:marTop w:val="0"/>
                  <w:marBottom w:val="0"/>
                  <w:divBdr>
                    <w:top w:val="none" w:sz="0" w:space="0" w:color="auto"/>
                    <w:left w:val="none" w:sz="0" w:space="0" w:color="auto"/>
                    <w:bottom w:val="none" w:sz="0" w:space="0" w:color="auto"/>
                    <w:right w:val="none" w:sz="0" w:space="0" w:color="auto"/>
                  </w:divBdr>
                </w:div>
                <w:div w:id="1676421197">
                  <w:marLeft w:val="0"/>
                  <w:marRight w:val="0"/>
                  <w:marTop w:val="0"/>
                  <w:marBottom w:val="0"/>
                  <w:divBdr>
                    <w:top w:val="none" w:sz="0" w:space="0" w:color="auto"/>
                    <w:left w:val="none" w:sz="0" w:space="0" w:color="auto"/>
                    <w:bottom w:val="none" w:sz="0" w:space="0" w:color="auto"/>
                    <w:right w:val="none" w:sz="0" w:space="0" w:color="auto"/>
                  </w:divBdr>
                </w:div>
                <w:div w:id="1971395277">
                  <w:marLeft w:val="0"/>
                  <w:marRight w:val="0"/>
                  <w:marTop w:val="0"/>
                  <w:marBottom w:val="0"/>
                  <w:divBdr>
                    <w:top w:val="none" w:sz="0" w:space="0" w:color="auto"/>
                    <w:left w:val="none" w:sz="0" w:space="0" w:color="auto"/>
                    <w:bottom w:val="none" w:sz="0" w:space="0" w:color="auto"/>
                    <w:right w:val="none" w:sz="0" w:space="0" w:color="auto"/>
                  </w:divBdr>
                  <w:divsChild>
                    <w:div w:id="344284244">
                      <w:marLeft w:val="480"/>
                      <w:marRight w:val="0"/>
                      <w:marTop w:val="0"/>
                      <w:marBottom w:val="240"/>
                      <w:divBdr>
                        <w:top w:val="none" w:sz="0" w:space="0" w:color="auto"/>
                        <w:left w:val="none" w:sz="0" w:space="0" w:color="auto"/>
                        <w:bottom w:val="none" w:sz="0" w:space="0" w:color="auto"/>
                        <w:right w:val="none" w:sz="0" w:space="0" w:color="auto"/>
                      </w:divBdr>
                    </w:div>
                    <w:div w:id="2072657781">
                      <w:marLeft w:val="0"/>
                      <w:marRight w:val="0"/>
                      <w:marTop w:val="0"/>
                      <w:marBottom w:val="0"/>
                      <w:divBdr>
                        <w:top w:val="none" w:sz="0" w:space="0" w:color="auto"/>
                        <w:left w:val="none" w:sz="0" w:space="0" w:color="auto"/>
                        <w:bottom w:val="none" w:sz="0" w:space="0" w:color="auto"/>
                        <w:right w:val="none" w:sz="0" w:space="0" w:color="auto"/>
                      </w:divBdr>
                      <w:divsChild>
                        <w:div w:id="448745681">
                          <w:marLeft w:val="0"/>
                          <w:marRight w:val="0"/>
                          <w:marTop w:val="0"/>
                          <w:marBottom w:val="0"/>
                          <w:divBdr>
                            <w:top w:val="none" w:sz="0" w:space="0" w:color="auto"/>
                            <w:left w:val="none" w:sz="0" w:space="0" w:color="auto"/>
                            <w:bottom w:val="none" w:sz="0" w:space="0" w:color="auto"/>
                            <w:right w:val="none" w:sz="0" w:space="0" w:color="auto"/>
                          </w:divBdr>
                          <w:divsChild>
                            <w:div w:id="1060982937">
                              <w:marLeft w:val="0"/>
                              <w:marRight w:val="0"/>
                              <w:marTop w:val="0"/>
                              <w:marBottom w:val="0"/>
                              <w:divBdr>
                                <w:top w:val="none" w:sz="0" w:space="0" w:color="auto"/>
                                <w:left w:val="none" w:sz="0" w:space="0" w:color="auto"/>
                                <w:bottom w:val="none" w:sz="0" w:space="0" w:color="auto"/>
                                <w:right w:val="none" w:sz="0" w:space="0" w:color="auto"/>
                              </w:divBdr>
                              <w:divsChild>
                                <w:div w:id="887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9412">
                      <w:marLeft w:val="0"/>
                      <w:marRight w:val="0"/>
                      <w:marTop w:val="0"/>
                      <w:marBottom w:val="0"/>
                      <w:divBdr>
                        <w:top w:val="none" w:sz="0" w:space="0" w:color="auto"/>
                        <w:left w:val="none" w:sz="0" w:space="0" w:color="auto"/>
                        <w:bottom w:val="none" w:sz="0" w:space="0" w:color="auto"/>
                        <w:right w:val="none" w:sz="0" w:space="0" w:color="auto"/>
                      </w:divBdr>
                      <w:divsChild>
                        <w:div w:id="156649276">
                          <w:marLeft w:val="0"/>
                          <w:marRight w:val="0"/>
                          <w:marTop w:val="0"/>
                          <w:marBottom w:val="0"/>
                          <w:divBdr>
                            <w:top w:val="none" w:sz="0" w:space="0" w:color="auto"/>
                            <w:left w:val="none" w:sz="0" w:space="0" w:color="auto"/>
                            <w:bottom w:val="none" w:sz="0" w:space="0" w:color="auto"/>
                            <w:right w:val="none" w:sz="0" w:space="0" w:color="auto"/>
                          </w:divBdr>
                        </w:div>
                      </w:divsChild>
                    </w:div>
                    <w:div w:id="1569681718">
                      <w:marLeft w:val="0"/>
                      <w:marRight w:val="0"/>
                      <w:marTop w:val="0"/>
                      <w:marBottom w:val="0"/>
                      <w:divBdr>
                        <w:top w:val="none" w:sz="0" w:space="0" w:color="auto"/>
                        <w:left w:val="none" w:sz="0" w:space="0" w:color="auto"/>
                        <w:bottom w:val="none" w:sz="0" w:space="0" w:color="auto"/>
                        <w:right w:val="none" w:sz="0" w:space="0" w:color="auto"/>
                      </w:divBdr>
                      <w:divsChild>
                        <w:div w:id="92165382">
                          <w:marLeft w:val="0"/>
                          <w:marRight w:val="0"/>
                          <w:marTop w:val="0"/>
                          <w:marBottom w:val="0"/>
                          <w:divBdr>
                            <w:top w:val="none" w:sz="0" w:space="0" w:color="auto"/>
                            <w:left w:val="none" w:sz="0" w:space="0" w:color="auto"/>
                            <w:bottom w:val="none" w:sz="0" w:space="0" w:color="auto"/>
                            <w:right w:val="none" w:sz="0" w:space="0" w:color="auto"/>
                          </w:divBdr>
                          <w:divsChild>
                            <w:div w:id="527914414">
                              <w:marLeft w:val="0"/>
                              <w:marRight w:val="0"/>
                              <w:marTop w:val="0"/>
                              <w:marBottom w:val="0"/>
                              <w:divBdr>
                                <w:top w:val="none" w:sz="0" w:space="0" w:color="auto"/>
                                <w:left w:val="none" w:sz="0" w:space="0" w:color="auto"/>
                                <w:bottom w:val="none" w:sz="0" w:space="0" w:color="auto"/>
                                <w:right w:val="none" w:sz="0" w:space="0" w:color="auto"/>
                              </w:divBdr>
                              <w:divsChild>
                                <w:div w:id="1037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2190">
                      <w:marLeft w:val="0"/>
                      <w:marRight w:val="0"/>
                      <w:marTop w:val="0"/>
                      <w:marBottom w:val="0"/>
                      <w:divBdr>
                        <w:top w:val="none" w:sz="0" w:space="0" w:color="auto"/>
                        <w:left w:val="none" w:sz="0" w:space="0" w:color="auto"/>
                        <w:bottom w:val="none" w:sz="0" w:space="0" w:color="auto"/>
                        <w:right w:val="none" w:sz="0" w:space="0" w:color="auto"/>
                      </w:divBdr>
                      <w:divsChild>
                        <w:div w:id="892349430">
                          <w:marLeft w:val="0"/>
                          <w:marRight w:val="0"/>
                          <w:marTop w:val="0"/>
                          <w:marBottom w:val="0"/>
                          <w:divBdr>
                            <w:top w:val="none" w:sz="0" w:space="0" w:color="auto"/>
                            <w:left w:val="none" w:sz="0" w:space="0" w:color="auto"/>
                            <w:bottom w:val="none" w:sz="0" w:space="0" w:color="auto"/>
                            <w:right w:val="none" w:sz="0" w:space="0" w:color="auto"/>
                          </w:divBdr>
                          <w:divsChild>
                            <w:div w:id="965428797">
                              <w:marLeft w:val="0"/>
                              <w:marRight w:val="0"/>
                              <w:marTop w:val="0"/>
                              <w:marBottom w:val="0"/>
                              <w:divBdr>
                                <w:top w:val="none" w:sz="0" w:space="0" w:color="auto"/>
                                <w:left w:val="none" w:sz="0" w:space="0" w:color="auto"/>
                                <w:bottom w:val="none" w:sz="0" w:space="0" w:color="auto"/>
                                <w:right w:val="none" w:sz="0" w:space="0" w:color="auto"/>
                              </w:divBdr>
                              <w:divsChild>
                                <w:div w:id="11479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00549">
                      <w:marLeft w:val="0"/>
                      <w:marRight w:val="0"/>
                      <w:marTop w:val="0"/>
                      <w:marBottom w:val="0"/>
                      <w:divBdr>
                        <w:top w:val="none" w:sz="0" w:space="0" w:color="auto"/>
                        <w:left w:val="none" w:sz="0" w:space="0" w:color="auto"/>
                        <w:bottom w:val="none" w:sz="0" w:space="0" w:color="auto"/>
                        <w:right w:val="none" w:sz="0" w:space="0" w:color="auto"/>
                      </w:divBdr>
                      <w:divsChild>
                        <w:div w:id="1027021880">
                          <w:marLeft w:val="0"/>
                          <w:marRight w:val="0"/>
                          <w:marTop w:val="0"/>
                          <w:marBottom w:val="0"/>
                          <w:divBdr>
                            <w:top w:val="none" w:sz="0" w:space="0" w:color="auto"/>
                            <w:left w:val="none" w:sz="0" w:space="0" w:color="auto"/>
                            <w:bottom w:val="none" w:sz="0" w:space="0" w:color="auto"/>
                            <w:right w:val="none" w:sz="0" w:space="0" w:color="auto"/>
                          </w:divBdr>
                          <w:divsChild>
                            <w:div w:id="1317685254">
                              <w:marLeft w:val="0"/>
                              <w:marRight w:val="0"/>
                              <w:marTop w:val="0"/>
                              <w:marBottom w:val="0"/>
                              <w:divBdr>
                                <w:top w:val="none" w:sz="0" w:space="0" w:color="auto"/>
                                <w:left w:val="none" w:sz="0" w:space="0" w:color="auto"/>
                                <w:bottom w:val="none" w:sz="0" w:space="0" w:color="auto"/>
                                <w:right w:val="none" w:sz="0" w:space="0" w:color="auto"/>
                              </w:divBdr>
                              <w:divsChild>
                                <w:div w:id="1423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3224">
                      <w:marLeft w:val="0"/>
                      <w:marRight w:val="0"/>
                      <w:marTop w:val="0"/>
                      <w:marBottom w:val="0"/>
                      <w:divBdr>
                        <w:top w:val="none" w:sz="0" w:space="0" w:color="auto"/>
                        <w:left w:val="none" w:sz="0" w:space="0" w:color="auto"/>
                        <w:bottom w:val="none" w:sz="0" w:space="0" w:color="auto"/>
                        <w:right w:val="none" w:sz="0" w:space="0" w:color="auto"/>
                      </w:divBdr>
                      <w:divsChild>
                        <w:div w:id="859009827">
                          <w:marLeft w:val="0"/>
                          <w:marRight w:val="0"/>
                          <w:marTop w:val="0"/>
                          <w:marBottom w:val="0"/>
                          <w:divBdr>
                            <w:top w:val="none" w:sz="0" w:space="0" w:color="auto"/>
                            <w:left w:val="none" w:sz="0" w:space="0" w:color="auto"/>
                            <w:bottom w:val="none" w:sz="0" w:space="0" w:color="auto"/>
                            <w:right w:val="none" w:sz="0" w:space="0" w:color="auto"/>
                          </w:divBdr>
                          <w:divsChild>
                            <w:div w:id="1144421563">
                              <w:marLeft w:val="0"/>
                              <w:marRight w:val="0"/>
                              <w:marTop w:val="0"/>
                              <w:marBottom w:val="0"/>
                              <w:divBdr>
                                <w:top w:val="none" w:sz="0" w:space="0" w:color="auto"/>
                                <w:left w:val="none" w:sz="0" w:space="0" w:color="auto"/>
                                <w:bottom w:val="none" w:sz="0" w:space="0" w:color="auto"/>
                                <w:right w:val="none" w:sz="0" w:space="0" w:color="auto"/>
                              </w:divBdr>
                              <w:divsChild>
                                <w:div w:id="438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0377">
                      <w:marLeft w:val="0"/>
                      <w:marRight w:val="0"/>
                      <w:marTop w:val="0"/>
                      <w:marBottom w:val="0"/>
                      <w:divBdr>
                        <w:top w:val="none" w:sz="0" w:space="0" w:color="auto"/>
                        <w:left w:val="none" w:sz="0" w:space="0" w:color="auto"/>
                        <w:bottom w:val="none" w:sz="0" w:space="0" w:color="auto"/>
                        <w:right w:val="none" w:sz="0" w:space="0" w:color="auto"/>
                      </w:divBdr>
                      <w:divsChild>
                        <w:div w:id="1346522248">
                          <w:marLeft w:val="0"/>
                          <w:marRight w:val="0"/>
                          <w:marTop w:val="0"/>
                          <w:marBottom w:val="0"/>
                          <w:divBdr>
                            <w:top w:val="none" w:sz="0" w:space="0" w:color="auto"/>
                            <w:left w:val="none" w:sz="0" w:space="0" w:color="auto"/>
                            <w:bottom w:val="none" w:sz="0" w:space="0" w:color="auto"/>
                            <w:right w:val="none" w:sz="0" w:space="0" w:color="auto"/>
                          </w:divBdr>
                          <w:divsChild>
                            <w:div w:id="561673163">
                              <w:marLeft w:val="0"/>
                              <w:marRight w:val="0"/>
                              <w:marTop w:val="0"/>
                              <w:marBottom w:val="0"/>
                              <w:divBdr>
                                <w:top w:val="none" w:sz="0" w:space="0" w:color="auto"/>
                                <w:left w:val="none" w:sz="0" w:space="0" w:color="auto"/>
                                <w:bottom w:val="none" w:sz="0" w:space="0" w:color="auto"/>
                                <w:right w:val="none" w:sz="0" w:space="0" w:color="auto"/>
                              </w:divBdr>
                              <w:divsChild>
                                <w:div w:id="232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973020">
      <w:bodyDiv w:val="1"/>
      <w:marLeft w:val="0"/>
      <w:marRight w:val="0"/>
      <w:marTop w:val="0"/>
      <w:marBottom w:val="0"/>
      <w:divBdr>
        <w:top w:val="none" w:sz="0" w:space="0" w:color="auto"/>
        <w:left w:val="none" w:sz="0" w:space="0" w:color="auto"/>
        <w:bottom w:val="none" w:sz="0" w:space="0" w:color="auto"/>
        <w:right w:val="none" w:sz="0" w:space="0" w:color="auto"/>
      </w:divBdr>
      <w:divsChild>
        <w:div w:id="1626279172">
          <w:marLeft w:val="0"/>
          <w:marRight w:val="0"/>
          <w:marTop w:val="0"/>
          <w:marBottom w:val="0"/>
          <w:divBdr>
            <w:top w:val="none" w:sz="0" w:space="0" w:color="auto"/>
            <w:left w:val="none" w:sz="0" w:space="0" w:color="auto"/>
            <w:bottom w:val="none" w:sz="0" w:space="0" w:color="auto"/>
            <w:right w:val="none" w:sz="0" w:space="0" w:color="auto"/>
          </w:divBdr>
          <w:divsChild>
            <w:div w:id="2026713791">
              <w:marLeft w:val="0"/>
              <w:marRight w:val="0"/>
              <w:marTop w:val="0"/>
              <w:marBottom w:val="0"/>
              <w:divBdr>
                <w:top w:val="none" w:sz="0" w:space="0" w:color="auto"/>
                <w:left w:val="none" w:sz="0" w:space="0" w:color="auto"/>
                <w:bottom w:val="none" w:sz="0" w:space="0" w:color="auto"/>
                <w:right w:val="none" w:sz="0" w:space="0" w:color="auto"/>
              </w:divBdr>
              <w:divsChild>
                <w:div w:id="1504203665">
                  <w:marLeft w:val="0"/>
                  <w:marRight w:val="0"/>
                  <w:marTop w:val="0"/>
                  <w:marBottom w:val="0"/>
                  <w:divBdr>
                    <w:top w:val="none" w:sz="0" w:space="0" w:color="auto"/>
                    <w:left w:val="none" w:sz="0" w:space="0" w:color="auto"/>
                    <w:bottom w:val="none" w:sz="0" w:space="0" w:color="auto"/>
                    <w:right w:val="none" w:sz="0" w:space="0" w:color="auto"/>
                  </w:divBdr>
                  <w:divsChild>
                    <w:div w:id="1737821437">
                      <w:marLeft w:val="0"/>
                      <w:marRight w:val="0"/>
                      <w:marTop w:val="0"/>
                      <w:marBottom w:val="0"/>
                      <w:divBdr>
                        <w:top w:val="none" w:sz="0" w:space="0" w:color="auto"/>
                        <w:left w:val="none" w:sz="0" w:space="0" w:color="auto"/>
                        <w:bottom w:val="none" w:sz="0" w:space="0" w:color="auto"/>
                        <w:right w:val="none" w:sz="0" w:space="0" w:color="auto"/>
                      </w:divBdr>
                      <w:divsChild>
                        <w:div w:id="1256748346">
                          <w:marLeft w:val="0"/>
                          <w:marRight w:val="0"/>
                          <w:marTop w:val="0"/>
                          <w:marBottom w:val="0"/>
                          <w:divBdr>
                            <w:top w:val="none" w:sz="0" w:space="0" w:color="auto"/>
                            <w:left w:val="none" w:sz="0" w:space="0" w:color="auto"/>
                            <w:bottom w:val="none" w:sz="0" w:space="0" w:color="auto"/>
                            <w:right w:val="none" w:sz="0" w:space="0" w:color="auto"/>
                          </w:divBdr>
                          <w:divsChild>
                            <w:div w:id="871961593">
                              <w:marLeft w:val="0"/>
                              <w:marRight w:val="0"/>
                              <w:marTop w:val="0"/>
                              <w:marBottom w:val="0"/>
                              <w:divBdr>
                                <w:top w:val="none" w:sz="0" w:space="0" w:color="auto"/>
                                <w:left w:val="none" w:sz="0" w:space="0" w:color="auto"/>
                                <w:bottom w:val="none" w:sz="0" w:space="0" w:color="auto"/>
                                <w:right w:val="none" w:sz="0" w:space="0" w:color="auto"/>
                              </w:divBdr>
                              <w:divsChild>
                                <w:div w:id="4354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Ryb%C3%AD_oko" TargetMode="External"/><Relationship Id="rId13" Type="http://schemas.openxmlformats.org/officeDocument/2006/relationships/hyperlink" Target="http://commons.wikimedia.org/wiki/File:Kepler_1610.png" TargetMode="External"/><Relationship Id="rId18" Type="http://schemas.openxmlformats.org/officeDocument/2006/relationships/image" Target="media/image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s.wikipedia.org/wiki/No%C3%ABl_Marie_Paymal_Lerebours" TargetMode="External"/><Relationship Id="rId7" Type="http://schemas.openxmlformats.org/officeDocument/2006/relationships/hyperlink" Target="http://cs.wikipedia.org/wiki/%C5%A0iroko%C3%BAhl%C3%BD_objektiv" TargetMode="External"/><Relationship Id="rId12" Type="http://schemas.openxmlformats.org/officeDocument/2006/relationships/hyperlink" Target="http://cs.wikipedia.org/wiki/%C4%8Co%C4%8Dka_(optika)" TargetMode="External"/><Relationship Id="rId17" Type="http://schemas.openxmlformats.org/officeDocument/2006/relationships/hyperlink" Target="http://commons.wikimedia.org/wiki/File:Orthoscopic_1880.png"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cs.wikipedia.org/wiki/Norm%C3%A1ln%C3%AD_objektiv" TargetMode="External"/><Relationship Id="rId11" Type="http://schemas.openxmlformats.org/officeDocument/2006/relationships/hyperlink" Target="http://cs.wikipedia.org/wiki/Isaac_Newton"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commons.wikimedia.org/wiki/File:Huygens_1703.png" TargetMode="External"/><Relationship Id="rId23" Type="http://schemas.openxmlformats.org/officeDocument/2006/relationships/image" Target="media/image6.png"/><Relationship Id="rId10" Type="http://schemas.openxmlformats.org/officeDocument/2006/relationships/hyperlink" Target="http://cs.wikipedia.org/wiki/Zorn%C3%BD_%C3%BAhel" TargetMode="External"/><Relationship Id="rId19" Type="http://schemas.openxmlformats.org/officeDocument/2006/relationships/hyperlink" Target="http://commons.wikimedia.org/wiki/File:Pl%C3%B6ssl_1860.png" TargetMode="External"/><Relationship Id="rId4" Type="http://schemas.openxmlformats.org/officeDocument/2006/relationships/settings" Target="settings.xml"/><Relationship Id="rId9" Type="http://schemas.openxmlformats.org/officeDocument/2006/relationships/hyperlink" Target="http://cs.wikipedia.org/wiki/Teleobjektiv"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2014-04-03T10:41:00Z</dcterms:created>
  <dcterms:modified xsi:type="dcterms:W3CDTF">2014-04-03T10:41:00Z</dcterms:modified>
</cp:coreProperties>
</file>